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33786" w14:textId="1DF194F2" w:rsidR="00017B83" w:rsidRPr="00F2585E" w:rsidRDefault="00017B83" w:rsidP="00017B83">
      <w:pPr>
        <w:rPr>
          <w:b/>
          <w:bCs/>
          <w:sz w:val="28"/>
          <w:szCs w:val="28"/>
        </w:rPr>
      </w:pPr>
    </w:p>
    <w:p w14:paraId="29D60817" w14:textId="77777777" w:rsidR="00017B83" w:rsidRPr="00F2585E" w:rsidRDefault="00017B83" w:rsidP="00017B83">
      <w:pPr>
        <w:jc w:val="center"/>
        <w:rPr>
          <w:b/>
          <w:bCs/>
          <w:sz w:val="28"/>
          <w:szCs w:val="28"/>
        </w:rPr>
      </w:pPr>
    </w:p>
    <w:p w14:paraId="1301304D" w14:textId="77777777" w:rsidR="00017B83" w:rsidRPr="00F2585E" w:rsidRDefault="00017B83" w:rsidP="00017B83">
      <w:pPr>
        <w:jc w:val="center"/>
        <w:rPr>
          <w:b/>
          <w:bCs/>
          <w:sz w:val="28"/>
          <w:szCs w:val="28"/>
        </w:rPr>
      </w:pPr>
    </w:p>
    <w:p w14:paraId="5E8883C2" w14:textId="21AF5773" w:rsidR="00F156F5" w:rsidRDefault="00F156F5">
      <w:pPr>
        <w:rPr>
          <w:b/>
          <w:bCs/>
          <w:sz w:val="18"/>
          <w:szCs w:val="18"/>
        </w:rPr>
      </w:pPr>
    </w:p>
    <w:p w14:paraId="0A3BC048" w14:textId="59B3B736" w:rsidR="00DD26AD" w:rsidRDefault="00DD26AD" w:rsidP="002A7C28">
      <w:pPr>
        <w:jc w:val="both"/>
        <w:rPr>
          <w:b/>
          <w:bCs/>
          <w:sz w:val="18"/>
          <w:szCs w:val="18"/>
        </w:rPr>
      </w:pPr>
      <w:r w:rsidRPr="00F2585E">
        <w:rPr>
          <w:b/>
          <w:bCs/>
          <w:noProof/>
          <w:sz w:val="28"/>
          <w:szCs w:val="28"/>
        </w:rPr>
        <w:drawing>
          <wp:anchor distT="0" distB="0" distL="114300" distR="114300" simplePos="0" relativeHeight="251661312" behindDoc="1" locked="0" layoutInCell="1" allowOverlap="1" wp14:anchorId="54F0C101" wp14:editId="27A3810A">
            <wp:simplePos x="0" y="0"/>
            <wp:positionH relativeFrom="margin">
              <wp:posOffset>1695450</wp:posOffset>
            </wp:positionH>
            <wp:positionV relativeFrom="paragraph">
              <wp:posOffset>-419735</wp:posOffset>
            </wp:positionV>
            <wp:extent cx="1965960" cy="647700"/>
            <wp:effectExtent l="0" t="0" r="0" b="0"/>
            <wp:wrapNone/>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1965960" cy="647700"/>
                    </a:xfrm>
                    <a:prstGeom prst="rect">
                      <a:avLst/>
                    </a:prstGeom>
                  </pic:spPr>
                </pic:pic>
              </a:graphicData>
            </a:graphic>
          </wp:anchor>
        </w:drawing>
      </w:r>
    </w:p>
    <w:p w14:paraId="387E7365" w14:textId="77777777" w:rsidR="00017B83" w:rsidRDefault="00017B83" w:rsidP="00017B83">
      <w:pPr>
        <w:jc w:val="center"/>
        <w:rPr>
          <w:b/>
          <w:bCs/>
          <w:sz w:val="28"/>
          <w:szCs w:val="28"/>
        </w:rPr>
      </w:pPr>
    </w:p>
    <w:p w14:paraId="0001E0B0" w14:textId="2E2E123D" w:rsidR="00017B83" w:rsidRPr="00F2585E" w:rsidRDefault="00017B83" w:rsidP="00017B83">
      <w:pPr>
        <w:jc w:val="center"/>
        <w:rPr>
          <w:b/>
          <w:bCs/>
          <w:sz w:val="28"/>
          <w:szCs w:val="28"/>
        </w:rPr>
      </w:pPr>
      <w:r w:rsidRPr="00F2585E">
        <w:rPr>
          <w:b/>
          <w:bCs/>
          <w:sz w:val="28"/>
          <w:szCs w:val="28"/>
        </w:rPr>
        <w:t xml:space="preserve">SCHEDULE </w:t>
      </w:r>
    </w:p>
    <w:p w14:paraId="63156F24" w14:textId="77777777" w:rsidR="00017B83" w:rsidRPr="00F2585E" w:rsidRDefault="00017B83" w:rsidP="00017B83">
      <w:pPr>
        <w:jc w:val="center"/>
        <w:rPr>
          <w:b/>
          <w:bCs/>
          <w:sz w:val="28"/>
          <w:szCs w:val="28"/>
        </w:rPr>
      </w:pPr>
      <w:r w:rsidRPr="00F2585E">
        <w:rPr>
          <w:b/>
          <w:bCs/>
          <w:sz w:val="28"/>
          <w:szCs w:val="28"/>
        </w:rPr>
        <w:t>SPECIFIC CONDITIONS OF CONTRACT</w:t>
      </w:r>
    </w:p>
    <w:p w14:paraId="4855A28D" w14:textId="77777777" w:rsidR="00017B83" w:rsidRPr="00F2585E" w:rsidRDefault="00017B83" w:rsidP="00017B83">
      <w:pPr>
        <w:jc w:val="center"/>
        <w:rPr>
          <w:b/>
          <w:bCs/>
          <w:sz w:val="28"/>
          <w:szCs w:val="28"/>
        </w:rPr>
      </w:pPr>
      <w:r w:rsidRPr="00F2585E">
        <w:rPr>
          <w:b/>
          <w:bCs/>
          <w:sz w:val="28"/>
          <w:szCs w:val="28"/>
        </w:rPr>
        <w:t>(</w:t>
      </w:r>
      <w:r>
        <w:rPr>
          <w:b/>
          <w:bCs/>
          <w:sz w:val="28"/>
          <w:szCs w:val="28"/>
        </w:rPr>
        <w:t>COMMERCIAL</w:t>
      </w:r>
      <w:r w:rsidRPr="00F2585E">
        <w:rPr>
          <w:b/>
          <w:bCs/>
          <w:sz w:val="28"/>
          <w:szCs w:val="28"/>
        </w:rPr>
        <w:t xml:space="preserve"> CUSTOMERS)</w:t>
      </w:r>
    </w:p>
    <w:p w14:paraId="1849E732" w14:textId="77777777" w:rsidR="00017B83" w:rsidRPr="00F2585E" w:rsidRDefault="00017B83" w:rsidP="00017B83">
      <w:pPr>
        <w:ind w:left="1440"/>
        <w:rPr>
          <w:b/>
          <w:bCs/>
          <w:sz w:val="28"/>
          <w:szCs w:val="28"/>
        </w:rPr>
      </w:pPr>
    </w:p>
    <w:p w14:paraId="6637392F" w14:textId="77777777" w:rsidR="00017B83" w:rsidRPr="00F2585E" w:rsidRDefault="00017B83" w:rsidP="00017B83">
      <w:pPr>
        <w:rPr>
          <w:b/>
          <w:bCs/>
          <w:sz w:val="28"/>
          <w:szCs w:val="28"/>
        </w:rPr>
      </w:pPr>
      <w:r w:rsidRPr="00F2585E">
        <w:rPr>
          <w:b/>
          <w:bCs/>
          <w:sz w:val="24"/>
          <w:szCs w:val="24"/>
        </w:rPr>
        <w:t xml:space="preserve">AGREEMENT </w:t>
      </w:r>
      <w:r w:rsidRPr="00F2585E">
        <w:rPr>
          <w:sz w:val="24"/>
          <w:szCs w:val="24"/>
        </w:rPr>
        <w:t xml:space="preserve">dated </w:t>
      </w:r>
      <w:r w:rsidRPr="00F2585E">
        <w:rPr>
          <w:sz w:val="28"/>
          <w:szCs w:val="28"/>
        </w:rPr>
        <w:tab/>
      </w:r>
      <w:r w:rsidRPr="00F2585E">
        <w:rPr>
          <w:sz w:val="28"/>
          <w:szCs w:val="28"/>
        </w:rPr>
        <w:tab/>
      </w:r>
      <w:r w:rsidRPr="00F2585E">
        <w:rPr>
          <w:sz w:val="28"/>
          <w:szCs w:val="28"/>
        </w:rPr>
        <w:tab/>
      </w:r>
      <w:r w:rsidRPr="00F2585E">
        <w:rPr>
          <w:sz w:val="28"/>
          <w:szCs w:val="28"/>
        </w:rPr>
        <w:tab/>
      </w:r>
      <w:r w:rsidRPr="00F2585E">
        <w:rPr>
          <w:sz w:val="24"/>
          <w:szCs w:val="24"/>
        </w:rPr>
        <w:t>2022</w:t>
      </w:r>
    </w:p>
    <w:p w14:paraId="6F99BFF9" w14:textId="77777777" w:rsidR="00017B83" w:rsidRPr="00F2585E" w:rsidRDefault="00017B83" w:rsidP="00017B83">
      <w:pPr>
        <w:rPr>
          <w:b/>
          <w:bCs/>
        </w:rPr>
      </w:pPr>
    </w:p>
    <w:p w14:paraId="7866B5FB" w14:textId="77777777" w:rsidR="00017B83" w:rsidRPr="00F2585E" w:rsidRDefault="00017B83" w:rsidP="00017B83">
      <w:pPr>
        <w:rPr>
          <w:b/>
          <w:bCs/>
        </w:rPr>
      </w:pPr>
    </w:p>
    <w:p w14:paraId="17604836" w14:textId="77777777" w:rsidR="00017B83" w:rsidRPr="00F2585E" w:rsidRDefault="00017B83" w:rsidP="00017B83">
      <w:pPr>
        <w:rPr>
          <w:b/>
          <w:bCs/>
          <w:sz w:val="24"/>
          <w:szCs w:val="24"/>
        </w:rPr>
      </w:pPr>
      <w:r w:rsidRPr="00F2585E">
        <w:rPr>
          <w:b/>
          <w:bCs/>
          <w:sz w:val="24"/>
          <w:szCs w:val="24"/>
        </w:rPr>
        <w:t xml:space="preserve">PARTIES </w:t>
      </w:r>
    </w:p>
    <w:p w14:paraId="63BEF3FD" w14:textId="77777777" w:rsidR="00017B83" w:rsidRPr="00F2585E" w:rsidRDefault="00017B83" w:rsidP="00017B83">
      <w:pPr>
        <w:pStyle w:val="ListParagraph"/>
        <w:numPr>
          <w:ilvl w:val="0"/>
          <w:numId w:val="27"/>
        </w:numPr>
        <w:rPr>
          <w:rFonts w:ascii="Century Gothic" w:hAnsi="Century Gothic"/>
          <w:b/>
          <w:bCs/>
        </w:rPr>
      </w:pPr>
      <w:r w:rsidRPr="00F2585E">
        <w:rPr>
          <w:rFonts w:ascii="Century Gothic" w:hAnsi="Century Gothic"/>
        </w:rPr>
        <w:t>[</w:t>
      </w:r>
      <w:r w:rsidRPr="00F2585E">
        <w:rPr>
          <w:rFonts w:ascii="Century Gothic" w:hAnsi="Century Gothic"/>
          <w:i/>
          <w:iCs/>
          <w:color w:val="FF0000"/>
        </w:rPr>
        <w:t>insert name of party carrying out the work for the Customer</w:t>
      </w:r>
      <w:r w:rsidRPr="00F2585E">
        <w:rPr>
          <w:rFonts w:ascii="Century Gothic" w:hAnsi="Century Gothic"/>
        </w:rPr>
        <w:t xml:space="preserve">] </w:t>
      </w:r>
    </w:p>
    <w:p w14:paraId="2FA32FD7" w14:textId="77777777" w:rsidR="00017B83" w:rsidRPr="00F2585E" w:rsidRDefault="00017B83" w:rsidP="00017B83">
      <w:pPr>
        <w:pStyle w:val="ListParagraph"/>
        <w:rPr>
          <w:rFonts w:ascii="Century Gothic" w:hAnsi="Century Gothic"/>
          <w:b/>
          <w:bCs/>
        </w:rPr>
      </w:pPr>
    </w:p>
    <w:p w14:paraId="226F1968" w14:textId="77777777" w:rsidR="00017B83" w:rsidRPr="00F2585E" w:rsidRDefault="00017B83" w:rsidP="00017B83">
      <w:pPr>
        <w:pStyle w:val="ListParagraph"/>
        <w:ind w:left="284"/>
        <w:rPr>
          <w:rFonts w:ascii="Century Gothic" w:hAnsi="Century Gothic"/>
        </w:rPr>
      </w:pPr>
      <w:r w:rsidRPr="00F2585E">
        <w:rPr>
          <w:rFonts w:ascii="Century Gothic" w:hAnsi="Century Gothic"/>
        </w:rPr>
        <w:t>(“</w:t>
      </w:r>
      <w:r w:rsidRPr="00F2585E">
        <w:rPr>
          <w:rFonts w:ascii="Century Gothic" w:hAnsi="Century Gothic"/>
          <w:b/>
          <w:bCs/>
        </w:rPr>
        <w:t>the Contractor</w:t>
      </w:r>
      <w:r w:rsidRPr="00F2585E">
        <w:rPr>
          <w:rFonts w:ascii="Century Gothic" w:hAnsi="Century Gothic"/>
        </w:rPr>
        <w:t>”)</w:t>
      </w:r>
    </w:p>
    <w:p w14:paraId="1B2E7D81" w14:textId="77777777" w:rsidR="00017B83" w:rsidRPr="00F2585E" w:rsidRDefault="00017B83" w:rsidP="00017B83">
      <w:pPr>
        <w:pStyle w:val="ListParagraph"/>
        <w:ind w:left="284"/>
        <w:rPr>
          <w:rFonts w:ascii="Century Gothic" w:hAnsi="Century Gothic"/>
        </w:rPr>
      </w:pPr>
    </w:p>
    <w:p w14:paraId="619185B8" w14:textId="77777777" w:rsidR="00017B83" w:rsidRPr="00F2585E" w:rsidRDefault="00017B83" w:rsidP="00017B83">
      <w:pPr>
        <w:pStyle w:val="ListParagraph"/>
        <w:numPr>
          <w:ilvl w:val="0"/>
          <w:numId w:val="27"/>
        </w:numPr>
        <w:rPr>
          <w:rFonts w:ascii="Century Gothic" w:hAnsi="Century Gothic"/>
          <w:sz w:val="28"/>
          <w:szCs w:val="28"/>
        </w:rPr>
      </w:pPr>
      <w:r w:rsidRPr="00F2585E">
        <w:rPr>
          <w:rFonts w:ascii="Century Gothic" w:hAnsi="Century Gothic"/>
          <w:sz w:val="28"/>
          <w:szCs w:val="28"/>
        </w:rPr>
        <w:t>[</w:t>
      </w:r>
      <w:r w:rsidRPr="00F2585E">
        <w:rPr>
          <w:rFonts w:ascii="Century Gothic" w:hAnsi="Century Gothic"/>
          <w:i/>
          <w:iCs/>
          <w:color w:val="FF0000"/>
        </w:rPr>
        <w:t>insert name of party who has engaged the Contractor</w:t>
      </w:r>
      <w:r w:rsidRPr="00F2585E">
        <w:rPr>
          <w:rFonts w:ascii="Century Gothic" w:hAnsi="Century Gothic"/>
        </w:rPr>
        <w:t>]</w:t>
      </w:r>
    </w:p>
    <w:p w14:paraId="26C3C51A" w14:textId="77777777" w:rsidR="00017B83" w:rsidRPr="00F2585E" w:rsidRDefault="00017B83" w:rsidP="00017B83">
      <w:pPr>
        <w:pStyle w:val="ListParagraph"/>
        <w:spacing w:after="0"/>
        <w:rPr>
          <w:rFonts w:ascii="Century Gothic" w:hAnsi="Century Gothic"/>
          <w:sz w:val="28"/>
          <w:szCs w:val="28"/>
        </w:rPr>
      </w:pPr>
    </w:p>
    <w:p w14:paraId="3F6D4771" w14:textId="77777777" w:rsidR="00017B83" w:rsidRPr="00F2585E" w:rsidRDefault="00017B83" w:rsidP="00017B83">
      <w:pPr>
        <w:ind w:left="360"/>
      </w:pPr>
      <w:r w:rsidRPr="00F2585E">
        <w:t>(“</w:t>
      </w:r>
      <w:r w:rsidRPr="00F2585E">
        <w:rPr>
          <w:b/>
          <w:bCs/>
        </w:rPr>
        <w:t>the Customer</w:t>
      </w:r>
      <w:r w:rsidRPr="00F2585E">
        <w:t>”)</w:t>
      </w:r>
    </w:p>
    <w:p w14:paraId="5E5AA173" w14:textId="77777777" w:rsidR="00017B83" w:rsidRPr="00F2585E" w:rsidRDefault="00017B83" w:rsidP="00017B83">
      <w:pPr>
        <w:rPr>
          <w:b/>
          <w:bCs/>
        </w:rPr>
      </w:pPr>
    </w:p>
    <w:p w14:paraId="55F0AC17" w14:textId="77777777" w:rsidR="00017B83" w:rsidRPr="00F2585E" w:rsidRDefault="00017B83" w:rsidP="00017B83">
      <w:pPr>
        <w:rPr>
          <w:b/>
          <w:bCs/>
        </w:rPr>
      </w:pPr>
    </w:p>
    <w:p w14:paraId="0D06DD1A" w14:textId="77777777" w:rsidR="00017B83" w:rsidRPr="00F2585E" w:rsidRDefault="00017B83" w:rsidP="00017B83">
      <w:pPr>
        <w:rPr>
          <w:b/>
          <w:bCs/>
        </w:rPr>
      </w:pPr>
      <w:r w:rsidRPr="00F2585E">
        <w:rPr>
          <w:b/>
          <w:bCs/>
        </w:rPr>
        <w:t>INTRODUCTION</w:t>
      </w:r>
    </w:p>
    <w:p w14:paraId="5B5CF3C1" w14:textId="77777777" w:rsidR="00017B83" w:rsidRPr="00F2585E" w:rsidRDefault="00017B83" w:rsidP="00017B83">
      <w:pPr>
        <w:pStyle w:val="ListParagraph"/>
        <w:numPr>
          <w:ilvl w:val="0"/>
          <w:numId w:val="26"/>
        </w:numPr>
        <w:rPr>
          <w:rFonts w:ascii="Century Gothic" w:hAnsi="Century Gothic"/>
        </w:rPr>
      </w:pPr>
      <w:r w:rsidRPr="00F2585E">
        <w:rPr>
          <w:rFonts w:ascii="Century Gothic" w:hAnsi="Century Gothic"/>
        </w:rPr>
        <w:t xml:space="preserve">The Customer has engaged the Contractor to undertake certain electrical works described in these Specific Conditions of Contract. </w:t>
      </w:r>
    </w:p>
    <w:p w14:paraId="18000DA1" w14:textId="77777777" w:rsidR="00017B83" w:rsidRPr="00F2585E" w:rsidRDefault="00017B83" w:rsidP="00017B83">
      <w:pPr>
        <w:pStyle w:val="ListParagraph"/>
        <w:rPr>
          <w:rFonts w:ascii="Century Gothic" w:hAnsi="Century Gothic"/>
        </w:rPr>
      </w:pPr>
    </w:p>
    <w:p w14:paraId="55179D26" w14:textId="77777777" w:rsidR="00017B83" w:rsidRPr="00F2585E" w:rsidRDefault="00017B83" w:rsidP="00017B83">
      <w:pPr>
        <w:pStyle w:val="ListParagraph"/>
        <w:numPr>
          <w:ilvl w:val="0"/>
          <w:numId w:val="26"/>
        </w:numPr>
        <w:rPr>
          <w:rFonts w:ascii="Century Gothic" w:hAnsi="Century Gothic"/>
        </w:rPr>
      </w:pPr>
      <w:r w:rsidRPr="00F2585E">
        <w:rPr>
          <w:rFonts w:ascii="Century Gothic" w:hAnsi="Century Gothic"/>
        </w:rPr>
        <w:t>The Contractor accepts such engagement subject to, and in accordance with, the Contractor’s Terms and Conditions and these Specific Conditions of Contract.</w:t>
      </w:r>
    </w:p>
    <w:p w14:paraId="05F49579" w14:textId="77777777" w:rsidR="00017B83" w:rsidRPr="00F2585E" w:rsidRDefault="00017B83" w:rsidP="00017B83">
      <w:pPr>
        <w:pStyle w:val="ListParagraph"/>
        <w:rPr>
          <w:rFonts w:ascii="Century Gothic" w:hAnsi="Century Gothic"/>
        </w:rPr>
      </w:pPr>
    </w:p>
    <w:p w14:paraId="1316EE32" w14:textId="77777777" w:rsidR="00017B83" w:rsidRPr="00F2585E" w:rsidRDefault="00017B83" w:rsidP="00017B83">
      <w:pPr>
        <w:pStyle w:val="ListParagraph"/>
        <w:numPr>
          <w:ilvl w:val="0"/>
          <w:numId w:val="26"/>
        </w:numPr>
        <w:rPr>
          <w:rFonts w:ascii="Century Gothic" w:hAnsi="Century Gothic"/>
        </w:rPr>
      </w:pPr>
      <w:r w:rsidRPr="00F2585E">
        <w:rPr>
          <w:rFonts w:ascii="Century Gothic" w:hAnsi="Century Gothic"/>
        </w:rPr>
        <w:t>All clause references in these Specific Conditions of Contract are references to clauses in the Contractor’s Terms and Conditions.</w:t>
      </w:r>
    </w:p>
    <w:p w14:paraId="4DCF1DA9" w14:textId="77777777" w:rsidR="000862F0" w:rsidRDefault="00556203">
      <w:pPr>
        <w:rPr>
          <w:b/>
          <w:bCs/>
          <w:sz w:val="18"/>
          <w:szCs w:val="18"/>
        </w:rPr>
      </w:pPr>
      <w:r>
        <w:rPr>
          <w:b/>
          <w:bCs/>
          <w:sz w:val="18"/>
          <w:szCs w:val="18"/>
        </w:rPr>
        <w:br w:type="page"/>
      </w:r>
    </w:p>
    <w:tbl>
      <w:tblPr>
        <w:tblStyle w:val="TableGrid"/>
        <w:tblW w:w="9583" w:type="dxa"/>
        <w:tblInd w:w="-285" w:type="dxa"/>
        <w:tblLook w:val="04A0" w:firstRow="1" w:lastRow="0" w:firstColumn="1" w:lastColumn="0" w:noHBand="0" w:noVBand="1"/>
      </w:tblPr>
      <w:tblGrid>
        <w:gridCol w:w="2263"/>
        <w:gridCol w:w="7320"/>
      </w:tblGrid>
      <w:tr w:rsidR="000862F0" w:rsidRPr="00F2585E" w14:paraId="24145E5B" w14:textId="77777777" w:rsidTr="0049056B">
        <w:tc>
          <w:tcPr>
            <w:tcW w:w="2263" w:type="dxa"/>
          </w:tcPr>
          <w:p w14:paraId="1DB1ABBF" w14:textId="77777777" w:rsidR="000862F0" w:rsidRPr="00F2585E" w:rsidRDefault="000862F0" w:rsidP="0049056B">
            <w:pPr>
              <w:rPr>
                <w:b/>
                <w:bCs/>
                <w:szCs w:val="20"/>
              </w:rPr>
            </w:pPr>
            <w:r w:rsidRPr="00F2585E">
              <w:rPr>
                <w:b/>
                <w:bCs/>
                <w:szCs w:val="20"/>
              </w:rPr>
              <w:lastRenderedPageBreak/>
              <w:t xml:space="preserve">Description of Works </w:t>
            </w:r>
          </w:p>
        </w:tc>
        <w:tc>
          <w:tcPr>
            <w:tcW w:w="7320" w:type="dxa"/>
          </w:tcPr>
          <w:p w14:paraId="44167F93" w14:textId="77777777" w:rsidR="000862F0" w:rsidRPr="00F2585E" w:rsidRDefault="000862F0" w:rsidP="0049056B">
            <w:pPr>
              <w:rPr>
                <w:i/>
                <w:iCs/>
                <w:color w:val="FF0000"/>
                <w:szCs w:val="20"/>
              </w:rPr>
            </w:pPr>
            <w:r w:rsidRPr="00F2585E">
              <w:rPr>
                <w:i/>
                <w:iCs/>
                <w:szCs w:val="20"/>
              </w:rPr>
              <w:t>[</w:t>
            </w:r>
            <w:r w:rsidRPr="00F2585E">
              <w:rPr>
                <w:i/>
                <w:iCs/>
                <w:color w:val="FF0000"/>
                <w:szCs w:val="20"/>
              </w:rPr>
              <w:t xml:space="preserve">Set out details of the work to be carried out. Provide information on key activities that will form part of the Works. Specify any limitations on the Works, </w:t>
            </w:r>
            <w:proofErr w:type="spellStart"/>
            <w:r w:rsidRPr="00F2585E">
              <w:rPr>
                <w:i/>
                <w:iCs/>
                <w:color w:val="FF0000"/>
                <w:szCs w:val="20"/>
              </w:rPr>
              <w:t>e.g</w:t>
            </w:r>
            <w:proofErr w:type="spellEnd"/>
            <w:r w:rsidRPr="00F2585E">
              <w:rPr>
                <w:i/>
                <w:iCs/>
                <w:color w:val="FF0000"/>
                <w:szCs w:val="20"/>
              </w:rPr>
              <w:t>:</w:t>
            </w:r>
          </w:p>
          <w:p w14:paraId="2E29054B" w14:textId="77777777" w:rsidR="000862F0" w:rsidRPr="00F2585E" w:rsidRDefault="000862F0" w:rsidP="0049056B">
            <w:pPr>
              <w:rPr>
                <w:i/>
                <w:iCs/>
                <w:color w:val="FF0000"/>
                <w:szCs w:val="20"/>
              </w:rPr>
            </w:pPr>
          </w:p>
          <w:p w14:paraId="76BCCE62" w14:textId="77777777" w:rsidR="000862F0" w:rsidRPr="00F2585E" w:rsidRDefault="000862F0" w:rsidP="000862F0">
            <w:pPr>
              <w:pStyle w:val="ListParagraph"/>
              <w:numPr>
                <w:ilvl w:val="0"/>
                <w:numId w:val="31"/>
              </w:numPr>
              <w:spacing w:after="0" w:line="240" w:lineRule="auto"/>
              <w:rPr>
                <w:rFonts w:ascii="Century Gothic" w:hAnsi="Century Gothic"/>
                <w:i/>
                <w:iCs/>
                <w:color w:val="FF0000"/>
                <w:sz w:val="20"/>
                <w:szCs w:val="20"/>
              </w:rPr>
            </w:pPr>
            <w:r w:rsidRPr="00F2585E">
              <w:rPr>
                <w:rFonts w:ascii="Century Gothic" w:hAnsi="Century Gothic"/>
                <w:i/>
                <w:iCs/>
                <w:color w:val="FF0000"/>
                <w:sz w:val="20"/>
                <w:szCs w:val="20"/>
              </w:rPr>
              <w:t>Any work that the Contractor will not be carrying out.</w:t>
            </w:r>
          </w:p>
          <w:p w14:paraId="44467206" w14:textId="77777777" w:rsidR="000862F0" w:rsidRPr="00F2585E" w:rsidRDefault="000862F0" w:rsidP="000862F0">
            <w:pPr>
              <w:pStyle w:val="ListParagraph"/>
              <w:numPr>
                <w:ilvl w:val="0"/>
                <w:numId w:val="31"/>
              </w:numPr>
              <w:spacing w:after="0" w:line="240" w:lineRule="auto"/>
              <w:rPr>
                <w:rFonts w:ascii="Century Gothic" w:hAnsi="Century Gothic"/>
                <w:i/>
                <w:iCs/>
                <w:sz w:val="20"/>
                <w:szCs w:val="20"/>
              </w:rPr>
            </w:pPr>
            <w:r w:rsidRPr="00F2585E">
              <w:rPr>
                <w:rFonts w:ascii="Century Gothic" w:hAnsi="Century Gothic"/>
                <w:i/>
                <w:iCs/>
                <w:color w:val="FF0000"/>
                <w:sz w:val="20"/>
                <w:szCs w:val="20"/>
              </w:rPr>
              <w:t>Work that will be carried out by other parties</w:t>
            </w:r>
            <w:r w:rsidRPr="00F2585E">
              <w:rPr>
                <w:rFonts w:ascii="Century Gothic" w:hAnsi="Century Gothic"/>
                <w:i/>
                <w:iCs/>
                <w:sz w:val="20"/>
                <w:szCs w:val="20"/>
              </w:rPr>
              <w:t>.]</w:t>
            </w:r>
          </w:p>
          <w:p w14:paraId="5D9123B9" w14:textId="77777777" w:rsidR="000862F0" w:rsidRPr="00F2585E" w:rsidRDefault="000862F0" w:rsidP="0049056B">
            <w:pPr>
              <w:rPr>
                <w:i/>
                <w:iCs/>
                <w:szCs w:val="20"/>
              </w:rPr>
            </w:pPr>
          </w:p>
        </w:tc>
      </w:tr>
      <w:tr w:rsidR="000862F0" w:rsidRPr="00F2585E" w14:paraId="2A73937F" w14:textId="77777777" w:rsidTr="0049056B">
        <w:tc>
          <w:tcPr>
            <w:tcW w:w="2263" w:type="dxa"/>
          </w:tcPr>
          <w:p w14:paraId="3C747CFC" w14:textId="77777777" w:rsidR="000862F0" w:rsidRPr="00F2585E" w:rsidRDefault="000862F0" w:rsidP="0049056B">
            <w:pPr>
              <w:rPr>
                <w:b/>
                <w:bCs/>
                <w:szCs w:val="20"/>
              </w:rPr>
            </w:pPr>
            <w:r w:rsidRPr="00F2585E">
              <w:rPr>
                <w:b/>
                <w:bCs/>
                <w:szCs w:val="20"/>
              </w:rPr>
              <w:t>Site</w:t>
            </w:r>
          </w:p>
        </w:tc>
        <w:tc>
          <w:tcPr>
            <w:tcW w:w="7320" w:type="dxa"/>
          </w:tcPr>
          <w:p w14:paraId="5BEBA4AA" w14:textId="77777777" w:rsidR="000862F0" w:rsidRPr="00F2585E" w:rsidRDefault="000862F0" w:rsidP="0049056B">
            <w:pPr>
              <w:rPr>
                <w:i/>
                <w:iCs/>
                <w:szCs w:val="20"/>
              </w:rPr>
            </w:pPr>
            <w:r w:rsidRPr="00F2585E">
              <w:rPr>
                <w:i/>
                <w:iCs/>
                <w:szCs w:val="20"/>
              </w:rPr>
              <w:t>[</w:t>
            </w:r>
            <w:r w:rsidRPr="00F2585E">
              <w:rPr>
                <w:i/>
                <w:iCs/>
                <w:color w:val="FF0000"/>
                <w:szCs w:val="20"/>
              </w:rPr>
              <w:t>Set out details of the site(s) where the Works will be carried out</w:t>
            </w:r>
            <w:r w:rsidRPr="00F2585E">
              <w:rPr>
                <w:i/>
                <w:iCs/>
                <w:szCs w:val="20"/>
              </w:rPr>
              <w:t>]</w:t>
            </w:r>
          </w:p>
          <w:p w14:paraId="7A18F4C8" w14:textId="77777777" w:rsidR="000862F0" w:rsidRPr="00F2585E" w:rsidRDefault="000862F0" w:rsidP="0049056B">
            <w:pPr>
              <w:rPr>
                <w:i/>
                <w:iCs/>
                <w:szCs w:val="20"/>
              </w:rPr>
            </w:pPr>
          </w:p>
        </w:tc>
      </w:tr>
      <w:tr w:rsidR="000862F0" w:rsidRPr="00F2585E" w14:paraId="646B49A5" w14:textId="77777777" w:rsidTr="0049056B">
        <w:tc>
          <w:tcPr>
            <w:tcW w:w="2263" w:type="dxa"/>
          </w:tcPr>
          <w:p w14:paraId="2EEE25E9" w14:textId="77777777" w:rsidR="000862F0" w:rsidRPr="00F2585E" w:rsidRDefault="000862F0" w:rsidP="0049056B">
            <w:pPr>
              <w:rPr>
                <w:b/>
                <w:bCs/>
                <w:szCs w:val="20"/>
              </w:rPr>
            </w:pPr>
            <w:r w:rsidRPr="00F2585E">
              <w:rPr>
                <w:b/>
                <w:bCs/>
                <w:szCs w:val="20"/>
              </w:rPr>
              <w:t>Start Date</w:t>
            </w:r>
          </w:p>
        </w:tc>
        <w:tc>
          <w:tcPr>
            <w:tcW w:w="7320" w:type="dxa"/>
          </w:tcPr>
          <w:p w14:paraId="01312D05" w14:textId="77777777" w:rsidR="000862F0" w:rsidRPr="00F2585E" w:rsidRDefault="000862F0" w:rsidP="0049056B">
            <w:pPr>
              <w:rPr>
                <w:i/>
                <w:iCs/>
                <w:color w:val="FF0000"/>
                <w:szCs w:val="20"/>
              </w:rPr>
            </w:pPr>
            <w:r w:rsidRPr="00F2585E">
              <w:rPr>
                <w:i/>
                <w:iCs/>
                <w:szCs w:val="20"/>
              </w:rPr>
              <w:t>[</w:t>
            </w:r>
            <w:r w:rsidRPr="00F2585E">
              <w:rPr>
                <w:i/>
                <w:iCs/>
                <w:color w:val="FF0000"/>
                <w:szCs w:val="20"/>
              </w:rPr>
              <w:t xml:space="preserve">Set out the date on which the Works will commence. Specify any contingencies that may affect the Start Date, </w:t>
            </w:r>
            <w:proofErr w:type="spellStart"/>
            <w:r w:rsidRPr="00F2585E">
              <w:rPr>
                <w:i/>
                <w:iCs/>
                <w:color w:val="FF0000"/>
                <w:szCs w:val="20"/>
              </w:rPr>
              <w:t>e.g</w:t>
            </w:r>
            <w:proofErr w:type="spellEnd"/>
            <w:r w:rsidRPr="00F2585E">
              <w:rPr>
                <w:i/>
                <w:iCs/>
                <w:color w:val="FF0000"/>
                <w:szCs w:val="20"/>
              </w:rPr>
              <w:t>:</w:t>
            </w:r>
          </w:p>
          <w:p w14:paraId="5698D655" w14:textId="77777777" w:rsidR="000862F0" w:rsidRPr="00F2585E" w:rsidRDefault="000862F0" w:rsidP="0049056B">
            <w:pPr>
              <w:rPr>
                <w:i/>
                <w:iCs/>
                <w:color w:val="FF0000"/>
                <w:szCs w:val="20"/>
              </w:rPr>
            </w:pPr>
          </w:p>
          <w:p w14:paraId="40635997" w14:textId="77777777" w:rsidR="000862F0" w:rsidRPr="00F2585E" w:rsidRDefault="000862F0" w:rsidP="000862F0">
            <w:pPr>
              <w:pStyle w:val="ListParagraph"/>
              <w:numPr>
                <w:ilvl w:val="0"/>
                <w:numId w:val="29"/>
              </w:numPr>
              <w:spacing w:after="0" w:line="240" w:lineRule="auto"/>
              <w:rPr>
                <w:rFonts w:ascii="Century Gothic" w:hAnsi="Century Gothic"/>
                <w:i/>
                <w:iCs/>
                <w:color w:val="FF0000"/>
                <w:sz w:val="20"/>
                <w:szCs w:val="20"/>
              </w:rPr>
            </w:pPr>
            <w:r w:rsidRPr="00F2585E">
              <w:rPr>
                <w:rFonts w:ascii="Century Gothic" w:hAnsi="Century Gothic"/>
                <w:i/>
                <w:iCs/>
                <w:color w:val="FF0000"/>
                <w:sz w:val="20"/>
                <w:szCs w:val="20"/>
              </w:rPr>
              <w:t>The issuing of any building or resource consents.</w:t>
            </w:r>
          </w:p>
          <w:p w14:paraId="3E70CB93" w14:textId="77777777" w:rsidR="000862F0" w:rsidRPr="00F2585E" w:rsidRDefault="000862F0" w:rsidP="000862F0">
            <w:pPr>
              <w:pStyle w:val="ListParagraph"/>
              <w:numPr>
                <w:ilvl w:val="0"/>
                <w:numId w:val="29"/>
              </w:numPr>
              <w:spacing w:after="0" w:line="240" w:lineRule="auto"/>
              <w:rPr>
                <w:rFonts w:ascii="Century Gothic" w:hAnsi="Century Gothic"/>
                <w:i/>
                <w:iCs/>
                <w:sz w:val="20"/>
                <w:szCs w:val="20"/>
              </w:rPr>
            </w:pPr>
            <w:r w:rsidRPr="00F2585E">
              <w:rPr>
                <w:rFonts w:ascii="Century Gothic" w:hAnsi="Century Gothic"/>
                <w:i/>
                <w:iCs/>
                <w:color w:val="FF0000"/>
                <w:sz w:val="20"/>
                <w:szCs w:val="20"/>
              </w:rPr>
              <w:t>Other contractors/works at the Site running to schedule.</w:t>
            </w:r>
            <w:r w:rsidRPr="00F2585E">
              <w:rPr>
                <w:rFonts w:ascii="Century Gothic" w:hAnsi="Century Gothic"/>
                <w:i/>
                <w:iCs/>
                <w:sz w:val="20"/>
                <w:szCs w:val="20"/>
              </w:rPr>
              <w:t>]</w:t>
            </w:r>
          </w:p>
          <w:p w14:paraId="083E9874" w14:textId="77777777" w:rsidR="000862F0" w:rsidRPr="00F2585E" w:rsidRDefault="000862F0" w:rsidP="0049056B">
            <w:pPr>
              <w:rPr>
                <w:i/>
                <w:iCs/>
                <w:szCs w:val="20"/>
              </w:rPr>
            </w:pPr>
          </w:p>
        </w:tc>
      </w:tr>
      <w:tr w:rsidR="000862F0" w:rsidRPr="00F2585E" w14:paraId="249897CA" w14:textId="77777777" w:rsidTr="0049056B">
        <w:trPr>
          <w:trHeight w:val="706"/>
        </w:trPr>
        <w:tc>
          <w:tcPr>
            <w:tcW w:w="2263" w:type="dxa"/>
          </w:tcPr>
          <w:p w14:paraId="02F51EEE" w14:textId="77777777" w:rsidR="000862F0" w:rsidRPr="00F2585E" w:rsidRDefault="000862F0" w:rsidP="0049056B">
            <w:pPr>
              <w:rPr>
                <w:b/>
                <w:bCs/>
                <w:szCs w:val="20"/>
              </w:rPr>
            </w:pPr>
            <w:r w:rsidRPr="00F2585E">
              <w:rPr>
                <w:b/>
                <w:bCs/>
                <w:szCs w:val="20"/>
              </w:rPr>
              <w:t>Completion Date</w:t>
            </w:r>
          </w:p>
        </w:tc>
        <w:tc>
          <w:tcPr>
            <w:tcW w:w="7320" w:type="dxa"/>
          </w:tcPr>
          <w:p w14:paraId="10B037BA" w14:textId="77777777" w:rsidR="000862F0" w:rsidRPr="00F2585E" w:rsidRDefault="000862F0" w:rsidP="0049056B">
            <w:pPr>
              <w:rPr>
                <w:i/>
                <w:iCs/>
                <w:color w:val="FF0000"/>
                <w:szCs w:val="20"/>
              </w:rPr>
            </w:pPr>
            <w:r w:rsidRPr="00F2585E">
              <w:rPr>
                <w:i/>
                <w:iCs/>
                <w:szCs w:val="20"/>
              </w:rPr>
              <w:t>[</w:t>
            </w:r>
            <w:r w:rsidRPr="00F2585E">
              <w:rPr>
                <w:i/>
                <w:iCs/>
                <w:color w:val="FF0000"/>
                <w:szCs w:val="20"/>
              </w:rPr>
              <w:t xml:space="preserve">Set out the date by which the Works will be completed. Specify any contingencies that may affect the Completion Date, </w:t>
            </w:r>
            <w:proofErr w:type="spellStart"/>
            <w:r w:rsidRPr="00F2585E">
              <w:rPr>
                <w:i/>
                <w:iCs/>
                <w:color w:val="FF0000"/>
                <w:szCs w:val="20"/>
              </w:rPr>
              <w:t>e.g</w:t>
            </w:r>
            <w:proofErr w:type="spellEnd"/>
            <w:r w:rsidRPr="00F2585E">
              <w:rPr>
                <w:i/>
                <w:iCs/>
                <w:color w:val="FF0000"/>
                <w:szCs w:val="20"/>
              </w:rPr>
              <w:t>:</w:t>
            </w:r>
          </w:p>
          <w:p w14:paraId="535694F1" w14:textId="77777777" w:rsidR="000862F0" w:rsidRPr="00F2585E" w:rsidRDefault="000862F0" w:rsidP="0049056B">
            <w:pPr>
              <w:rPr>
                <w:i/>
                <w:iCs/>
                <w:color w:val="FF0000"/>
                <w:szCs w:val="20"/>
              </w:rPr>
            </w:pPr>
          </w:p>
          <w:p w14:paraId="3B9CBF23" w14:textId="77777777" w:rsidR="000862F0" w:rsidRPr="00F2585E" w:rsidRDefault="000862F0" w:rsidP="000862F0">
            <w:pPr>
              <w:pStyle w:val="ListParagraph"/>
              <w:numPr>
                <w:ilvl w:val="0"/>
                <w:numId w:val="30"/>
              </w:numPr>
              <w:spacing w:after="0" w:line="240" w:lineRule="auto"/>
              <w:rPr>
                <w:rFonts w:ascii="Century Gothic" w:hAnsi="Century Gothic"/>
                <w:i/>
                <w:iCs/>
                <w:color w:val="FF0000"/>
                <w:sz w:val="20"/>
                <w:szCs w:val="20"/>
              </w:rPr>
            </w:pPr>
            <w:r w:rsidRPr="00F2585E">
              <w:rPr>
                <w:rFonts w:ascii="Century Gothic" w:hAnsi="Century Gothic"/>
                <w:i/>
                <w:iCs/>
                <w:color w:val="FF0000"/>
                <w:sz w:val="20"/>
                <w:szCs w:val="20"/>
              </w:rPr>
              <w:t>Any anticipated delays.</w:t>
            </w:r>
          </w:p>
          <w:p w14:paraId="075D768A" w14:textId="77777777" w:rsidR="000862F0" w:rsidRPr="00F2585E" w:rsidRDefault="000862F0" w:rsidP="000862F0">
            <w:pPr>
              <w:pStyle w:val="ListParagraph"/>
              <w:numPr>
                <w:ilvl w:val="0"/>
                <w:numId w:val="30"/>
              </w:numPr>
              <w:spacing w:after="0" w:line="240" w:lineRule="auto"/>
              <w:rPr>
                <w:rFonts w:ascii="Century Gothic" w:hAnsi="Century Gothic"/>
                <w:i/>
                <w:iCs/>
                <w:color w:val="FF0000"/>
                <w:sz w:val="20"/>
                <w:szCs w:val="20"/>
              </w:rPr>
            </w:pPr>
            <w:r w:rsidRPr="00F2585E">
              <w:rPr>
                <w:rFonts w:ascii="Century Gothic" w:hAnsi="Century Gothic"/>
                <w:i/>
                <w:iCs/>
                <w:color w:val="FF0000"/>
                <w:sz w:val="20"/>
                <w:szCs w:val="20"/>
              </w:rPr>
              <w:t>Other contractors/works at the Site running to schedule.</w:t>
            </w:r>
          </w:p>
          <w:p w14:paraId="279930ED" w14:textId="77777777" w:rsidR="000862F0" w:rsidRPr="00F2585E" w:rsidRDefault="000862F0" w:rsidP="000862F0">
            <w:pPr>
              <w:pStyle w:val="ListParagraph"/>
              <w:numPr>
                <w:ilvl w:val="0"/>
                <w:numId w:val="30"/>
              </w:numPr>
              <w:spacing w:after="0" w:line="240" w:lineRule="auto"/>
              <w:rPr>
                <w:rFonts w:ascii="Century Gothic" w:hAnsi="Century Gothic"/>
                <w:i/>
                <w:iCs/>
                <w:sz w:val="20"/>
                <w:szCs w:val="20"/>
              </w:rPr>
            </w:pPr>
            <w:r w:rsidRPr="00F2585E">
              <w:rPr>
                <w:rFonts w:ascii="Century Gothic" w:hAnsi="Century Gothic"/>
                <w:i/>
                <w:iCs/>
                <w:color w:val="FF0000"/>
                <w:sz w:val="20"/>
                <w:szCs w:val="20"/>
              </w:rPr>
              <w:t>The issuing of any completion certificates.</w:t>
            </w:r>
            <w:r w:rsidRPr="00F2585E">
              <w:rPr>
                <w:rFonts w:ascii="Century Gothic" w:hAnsi="Century Gothic"/>
                <w:i/>
                <w:iCs/>
                <w:sz w:val="20"/>
                <w:szCs w:val="20"/>
              </w:rPr>
              <w:t>]</w:t>
            </w:r>
          </w:p>
          <w:p w14:paraId="3AF6AEB1" w14:textId="77777777" w:rsidR="000862F0" w:rsidRPr="00F2585E" w:rsidRDefault="000862F0" w:rsidP="0049056B">
            <w:pPr>
              <w:rPr>
                <w:i/>
                <w:iCs/>
                <w:szCs w:val="20"/>
              </w:rPr>
            </w:pPr>
          </w:p>
        </w:tc>
      </w:tr>
      <w:tr w:rsidR="000862F0" w:rsidRPr="00F2585E" w14:paraId="36096E9F" w14:textId="77777777" w:rsidTr="0049056B">
        <w:tc>
          <w:tcPr>
            <w:tcW w:w="2263" w:type="dxa"/>
          </w:tcPr>
          <w:p w14:paraId="0D03F1E9" w14:textId="77777777" w:rsidR="000862F0" w:rsidRPr="00F2585E" w:rsidRDefault="000862F0" w:rsidP="0049056B">
            <w:pPr>
              <w:rPr>
                <w:b/>
                <w:bCs/>
                <w:szCs w:val="20"/>
              </w:rPr>
            </w:pPr>
            <w:r w:rsidRPr="00F2585E">
              <w:rPr>
                <w:b/>
                <w:bCs/>
                <w:szCs w:val="20"/>
              </w:rPr>
              <w:t xml:space="preserve">Price    </w:t>
            </w:r>
          </w:p>
        </w:tc>
        <w:tc>
          <w:tcPr>
            <w:tcW w:w="7320" w:type="dxa"/>
          </w:tcPr>
          <w:p w14:paraId="6B641CBB" w14:textId="77777777" w:rsidR="000862F0" w:rsidRPr="00F2585E" w:rsidRDefault="000862F0" w:rsidP="0049056B">
            <w:pPr>
              <w:rPr>
                <w:i/>
                <w:iCs/>
                <w:color w:val="FF0000"/>
                <w:szCs w:val="20"/>
              </w:rPr>
            </w:pPr>
            <w:r w:rsidRPr="00F2585E">
              <w:rPr>
                <w:i/>
                <w:iCs/>
                <w:szCs w:val="20"/>
              </w:rPr>
              <w:t>[</w:t>
            </w:r>
            <w:r w:rsidRPr="00F2585E">
              <w:rPr>
                <w:i/>
                <w:iCs/>
                <w:color w:val="FF0000"/>
                <w:szCs w:val="20"/>
              </w:rPr>
              <w:t xml:space="preserve">Specify the amount (plus/incl. GST) the Customer will pay the Contractor for the Works. Set out any applicable rates and margins. Specify the method by which the Contract Price is calculated, </w:t>
            </w:r>
            <w:proofErr w:type="spellStart"/>
            <w:r w:rsidRPr="00F2585E">
              <w:rPr>
                <w:i/>
                <w:iCs/>
                <w:color w:val="FF0000"/>
                <w:szCs w:val="20"/>
              </w:rPr>
              <w:t>e.g</w:t>
            </w:r>
            <w:proofErr w:type="spellEnd"/>
            <w:r w:rsidRPr="00F2585E">
              <w:rPr>
                <w:i/>
                <w:iCs/>
                <w:color w:val="FF0000"/>
                <w:szCs w:val="20"/>
              </w:rPr>
              <w:t>:</w:t>
            </w:r>
          </w:p>
          <w:p w14:paraId="7AAF2EC3" w14:textId="77777777" w:rsidR="000862F0" w:rsidRPr="00F2585E" w:rsidRDefault="000862F0" w:rsidP="0049056B">
            <w:pPr>
              <w:rPr>
                <w:i/>
                <w:iCs/>
                <w:color w:val="FF0000"/>
                <w:szCs w:val="20"/>
              </w:rPr>
            </w:pPr>
          </w:p>
          <w:p w14:paraId="2DA1E05C" w14:textId="77777777" w:rsidR="000862F0" w:rsidRDefault="000862F0" w:rsidP="000862F0">
            <w:pPr>
              <w:pStyle w:val="ListParagraph"/>
              <w:numPr>
                <w:ilvl w:val="0"/>
                <w:numId w:val="32"/>
              </w:numPr>
              <w:spacing w:after="0" w:line="240" w:lineRule="auto"/>
              <w:rPr>
                <w:rFonts w:ascii="Century Gothic" w:hAnsi="Century Gothic"/>
                <w:i/>
                <w:iCs/>
                <w:color w:val="FF0000"/>
                <w:sz w:val="20"/>
                <w:szCs w:val="20"/>
              </w:rPr>
            </w:pPr>
            <w:r>
              <w:rPr>
                <w:rFonts w:ascii="Century Gothic" w:hAnsi="Century Gothic"/>
                <w:i/>
                <w:iCs/>
                <w:color w:val="FF0000"/>
                <w:sz w:val="20"/>
                <w:szCs w:val="20"/>
              </w:rPr>
              <w:t>Fixed Price.</w:t>
            </w:r>
          </w:p>
          <w:p w14:paraId="3628E417" w14:textId="77777777" w:rsidR="000862F0" w:rsidRDefault="000862F0" w:rsidP="000862F0">
            <w:pPr>
              <w:pStyle w:val="ListParagraph"/>
              <w:numPr>
                <w:ilvl w:val="0"/>
                <w:numId w:val="32"/>
              </w:numPr>
              <w:spacing w:after="0" w:line="240" w:lineRule="auto"/>
              <w:rPr>
                <w:rFonts w:ascii="Century Gothic" w:hAnsi="Century Gothic"/>
                <w:i/>
                <w:iCs/>
                <w:color w:val="FF0000"/>
                <w:sz w:val="20"/>
                <w:szCs w:val="20"/>
              </w:rPr>
            </w:pPr>
            <w:r>
              <w:rPr>
                <w:rFonts w:ascii="Century Gothic" w:hAnsi="Century Gothic"/>
                <w:i/>
                <w:iCs/>
                <w:color w:val="FF0000"/>
                <w:sz w:val="20"/>
                <w:szCs w:val="20"/>
              </w:rPr>
              <w:t>Variation.</w:t>
            </w:r>
          </w:p>
          <w:p w14:paraId="59C328CF" w14:textId="77777777" w:rsidR="000862F0" w:rsidRDefault="000862F0" w:rsidP="000862F0">
            <w:pPr>
              <w:pStyle w:val="ListParagraph"/>
              <w:numPr>
                <w:ilvl w:val="0"/>
                <w:numId w:val="32"/>
              </w:numPr>
              <w:spacing w:after="0" w:line="240" w:lineRule="auto"/>
              <w:rPr>
                <w:rFonts w:ascii="Century Gothic" w:hAnsi="Century Gothic"/>
                <w:i/>
                <w:iCs/>
                <w:color w:val="FF0000"/>
                <w:sz w:val="20"/>
                <w:szCs w:val="20"/>
              </w:rPr>
            </w:pPr>
            <w:r>
              <w:rPr>
                <w:rFonts w:ascii="Century Gothic" w:hAnsi="Century Gothic"/>
                <w:i/>
                <w:iCs/>
                <w:color w:val="FF0000"/>
                <w:sz w:val="20"/>
                <w:szCs w:val="20"/>
              </w:rPr>
              <w:t>Charge-up.</w:t>
            </w:r>
          </w:p>
          <w:p w14:paraId="2F0180F7" w14:textId="77777777" w:rsidR="000862F0" w:rsidRPr="007B4D8B" w:rsidRDefault="000862F0" w:rsidP="000862F0">
            <w:pPr>
              <w:pStyle w:val="ListParagraph"/>
              <w:numPr>
                <w:ilvl w:val="0"/>
                <w:numId w:val="32"/>
              </w:numPr>
              <w:spacing w:after="0" w:line="240" w:lineRule="auto"/>
              <w:rPr>
                <w:rFonts w:ascii="Century Gothic" w:hAnsi="Century Gothic"/>
                <w:i/>
                <w:iCs/>
                <w:color w:val="FF0000"/>
                <w:sz w:val="20"/>
                <w:szCs w:val="20"/>
              </w:rPr>
            </w:pPr>
            <w:r>
              <w:rPr>
                <w:rFonts w:ascii="Century Gothic" w:hAnsi="Century Gothic"/>
                <w:i/>
                <w:iCs/>
                <w:color w:val="FF0000"/>
                <w:sz w:val="20"/>
                <w:szCs w:val="20"/>
              </w:rPr>
              <w:t>Any other method by which the Contract Price is calculated.</w:t>
            </w:r>
          </w:p>
          <w:p w14:paraId="67BD4F8E" w14:textId="77777777" w:rsidR="000862F0" w:rsidRPr="00F2585E" w:rsidRDefault="000862F0" w:rsidP="0049056B">
            <w:pPr>
              <w:rPr>
                <w:i/>
                <w:iCs/>
                <w:color w:val="FF0000"/>
                <w:szCs w:val="20"/>
              </w:rPr>
            </w:pPr>
          </w:p>
          <w:p w14:paraId="64A1F3E5" w14:textId="77777777" w:rsidR="000862F0" w:rsidRPr="00F2585E" w:rsidRDefault="000862F0" w:rsidP="0049056B">
            <w:pPr>
              <w:rPr>
                <w:i/>
                <w:iCs/>
                <w:color w:val="FF0000"/>
                <w:szCs w:val="20"/>
              </w:rPr>
            </w:pPr>
            <w:r w:rsidRPr="00F2585E">
              <w:rPr>
                <w:i/>
                <w:iCs/>
                <w:color w:val="FF0000"/>
                <w:szCs w:val="20"/>
              </w:rPr>
              <w:t xml:space="preserve">Detail any contingencies that may affect the Contract Price, </w:t>
            </w:r>
            <w:proofErr w:type="spellStart"/>
            <w:r w:rsidRPr="00F2585E">
              <w:rPr>
                <w:i/>
                <w:iCs/>
                <w:color w:val="FF0000"/>
                <w:szCs w:val="20"/>
              </w:rPr>
              <w:t>e.g</w:t>
            </w:r>
            <w:proofErr w:type="spellEnd"/>
            <w:r w:rsidRPr="00F2585E">
              <w:rPr>
                <w:i/>
                <w:iCs/>
                <w:color w:val="FF0000"/>
                <w:szCs w:val="20"/>
              </w:rPr>
              <w:t>:</w:t>
            </w:r>
          </w:p>
          <w:p w14:paraId="341674F4" w14:textId="77777777" w:rsidR="000862F0" w:rsidRPr="00F2585E" w:rsidRDefault="000862F0" w:rsidP="0049056B">
            <w:pPr>
              <w:rPr>
                <w:i/>
                <w:iCs/>
                <w:color w:val="FF0000"/>
                <w:szCs w:val="20"/>
              </w:rPr>
            </w:pPr>
          </w:p>
          <w:p w14:paraId="5C918988" w14:textId="77777777" w:rsidR="000862F0" w:rsidRPr="00F2585E" w:rsidRDefault="000862F0" w:rsidP="000862F0">
            <w:pPr>
              <w:pStyle w:val="ListParagraph"/>
              <w:numPr>
                <w:ilvl w:val="0"/>
                <w:numId w:val="33"/>
              </w:numPr>
              <w:spacing w:after="0" w:line="240" w:lineRule="auto"/>
              <w:rPr>
                <w:rFonts w:ascii="Century Gothic" w:hAnsi="Century Gothic"/>
                <w:i/>
                <w:iCs/>
                <w:color w:val="FF0000"/>
                <w:sz w:val="20"/>
                <w:szCs w:val="20"/>
              </w:rPr>
            </w:pPr>
            <w:r w:rsidRPr="00F2585E">
              <w:rPr>
                <w:rFonts w:ascii="Century Gothic" w:hAnsi="Century Gothic"/>
                <w:i/>
                <w:iCs/>
                <w:color w:val="FF0000"/>
                <w:sz w:val="20"/>
                <w:szCs w:val="20"/>
              </w:rPr>
              <w:t>The cost of sourcing materials.</w:t>
            </w:r>
          </w:p>
          <w:p w14:paraId="56561EE4" w14:textId="77777777" w:rsidR="000862F0" w:rsidRPr="00F2585E" w:rsidRDefault="000862F0" w:rsidP="000862F0">
            <w:pPr>
              <w:pStyle w:val="ListParagraph"/>
              <w:numPr>
                <w:ilvl w:val="0"/>
                <w:numId w:val="33"/>
              </w:numPr>
              <w:spacing w:after="0" w:line="240" w:lineRule="auto"/>
              <w:rPr>
                <w:rFonts w:ascii="Century Gothic" w:hAnsi="Century Gothic"/>
                <w:i/>
                <w:iCs/>
                <w:color w:val="FF0000"/>
                <w:sz w:val="20"/>
                <w:szCs w:val="20"/>
              </w:rPr>
            </w:pPr>
            <w:r w:rsidRPr="00F2585E">
              <w:rPr>
                <w:rFonts w:ascii="Century Gothic" w:hAnsi="Century Gothic"/>
                <w:i/>
                <w:iCs/>
                <w:color w:val="FF0000"/>
                <w:sz w:val="20"/>
                <w:szCs w:val="20"/>
              </w:rPr>
              <w:t>Any changes to the scope of the Works.</w:t>
            </w:r>
            <w:r w:rsidRPr="00F2585E">
              <w:rPr>
                <w:rFonts w:ascii="Century Gothic" w:hAnsi="Century Gothic"/>
                <w:i/>
                <w:iCs/>
                <w:sz w:val="20"/>
                <w:szCs w:val="20"/>
              </w:rPr>
              <w:t>]</w:t>
            </w:r>
          </w:p>
          <w:p w14:paraId="40EBEDAA" w14:textId="77777777" w:rsidR="000862F0" w:rsidRPr="00F2585E" w:rsidRDefault="000862F0" w:rsidP="0049056B">
            <w:pPr>
              <w:rPr>
                <w:i/>
                <w:iCs/>
                <w:szCs w:val="20"/>
              </w:rPr>
            </w:pPr>
          </w:p>
        </w:tc>
      </w:tr>
      <w:tr w:rsidR="000862F0" w:rsidRPr="00F2585E" w14:paraId="485B5810" w14:textId="77777777" w:rsidTr="0049056B">
        <w:tc>
          <w:tcPr>
            <w:tcW w:w="2263" w:type="dxa"/>
          </w:tcPr>
          <w:p w14:paraId="22E597C4" w14:textId="77777777" w:rsidR="000862F0" w:rsidRPr="00F2585E" w:rsidRDefault="000862F0" w:rsidP="0049056B">
            <w:pPr>
              <w:rPr>
                <w:b/>
                <w:bCs/>
                <w:szCs w:val="20"/>
              </w:rPr>
            </w:pPr>
            <w:r w:rsidRPr="00F2585E">
              <w:rPr>
                <w:b/>
                <w:bCs/>
                <w:szCs w:val="20"/>
              </w:rPr>
              <w:t>Variations</w:t>
            </w:r>
          </w:p>
        </w:tc>
        <w:tc>
          <w:tcPr>
            <w:tcW w:w="7320" w:type="dxa"/>
          </w:tcPr>
          <w:p w14:paraId="5CFBF10D" w14:textId="77777777" w:rsidR="000862F0" w:rsidRPr="00F2585E" w:rsidRDefault="000862F0" w:rsidP="0049056B">
            <w:pPr>
              <w:rPr>
                <w:i/>
                <w:iCs/>
                <w:szCs w:val="20"/>
              </w:rPr>
            </w:pPr>
            <w:r w:rsidRPr="00F2585E">
              <w:rPr>
                <w:i/>
                <w:iCs/>
                <w:szCs w:val="20"/>
              </w:rPr>
              <w:t>[</w:t>
            </w:r>
            <w:r w:rsidRPr="00F2585E">
              <w:rPr>
                <w:i/>
                <w:iCs/>
                <w:color w:val="FF0000"/>
                <w:szCs w:val="20"/>
              </w:rPr>
              <w:t>Specify any applicable rates or percentages that will apply to any Variation to the Works</w:t>
            </w:r>
            <w:r w:rsidRPr="00F2585E">
              <w:rPr>
                <w:i/>
                <w:iCs/>
                <w:szCs w:val="20"/>
              </w:rPr>
              <w:t>]</w:t>
            </w:r>
          </w:p>
        </w:tc>
      </w:tr>
      <w:tr w:rsidR="000862F0" w:rsidRPr="00F2585E" w14:paraId="6DA8376E" w14:textId="77777777" w:rsidTr="0049056B">
        <w:tc>
          <w:tcPr>
            <w:tcW w:w="2263" w:type="dxa"/>
          </w:tcPr>
          <w:p w14:paraId="734E3D91" w14:textId="77777777" w:rsidR="000862F0" w:rsidRPr="00F2585E" w:rsidRDefault="000862F0" w:rsidP="0049056B">
            <w:pPr>
              <w:rPr>
                <w:b/>
                <w:bCs/>
                <w:szCs w:val="20"/>
              </w:rPr>
            </w:pPr>
            <w:r w:rsidRPr="00F2585E">
              <w:rPr>
                <w:b/>
                <w:bCs/>
                <w:szCs w:val="20"/>
              </w:rPr>
              <w:t>Cost Fluctuations</w:t>
            </w:r>
          </w:p>
        </w:tc>
        <w:tc>
          <w:tcPr>
            <w:tcW w:w="7320" w:type="dxa"/>
          </w:tcPr>
          <w:p w14:paraId="1B9CE920" w14:textId="77777777" w:rsidR="000862F0" w:rsidRPr="00F2585E" w:rsidRDefault="000862F0" w:rsidP="0049056B">
            <w:pPr>
              <w:rPr>
                <w:i/>
                <w:iCs/>
                <w:szCs w:val="20"/>
              </w:rPr>
            </w:pPr>
            <w:r w:rsidRPr="00F2585E">
              <w:rPr>
                <w:i/>
                <w:iCs/>
                <w:szCs w:val="20"/>
              </w:rPr>
              <w:t>[</w:t>
            </w:r>
            <w:r w:rsidRPr="00F2585E">
              <w:rPr>
                <w:i/>
                <w:iCs/>
                <w:color w:val="FF0000"/>
                <w:szCs w:val="20"/>
              </w:rPr>
              <w:t>If the Contractor is entitled to claim for cost fluctuations, specify the method by which these will be calculated</w:t>
            </w:r>
            <w:r w:rsidRPr="00F2585E">
              <w:rPr>
                <w:i/>
                <w:iCs/>
                <w:szCs w:val="20"/>
              </w:rPr>
              <w:t>]</w:t>
            </w:r>
          </w:p>
        </w:tc>
      </w:tr>
      <w:tr w:rsidR="000862F0" w:rsidRPr="00F2585E" w14:paraId="7743E6EF" w14:textId="77777777" w:rsidTr="0049056B">
        <w:tc>
          <w:tcPr>
            <w:tcW w:w="2263" w:type="dxa"/>
          </w:tcPr>
          <w:p w14:paraId="696369C0" w14:textId="77777777" w:rsidR="000862F0" w:rsidRPr="00F2585E" w:rsidRDefault="000862F0" w:rsidP="0049056B">
            <w:pPr>
              <w:rPr>
                <w:b/>
                <w:bCs/>
                <w:szCs w:val="20"/>
              </w:rPr>
            </w:pPr>
            <w:r w:rsidRPr="00F2585E">
              <w:rPr>
                <w:b/>
                <w:bCs/>
                <w:szCs w:val="20"/>
              </w:rPr>
              <w:t>Defects Liability</w:t>
            </w:r>
          </w:p>
          <w:p w14:paraId="25DCCF15" w14:textId="77777777" w:rsidR="000862F0" w:rsidRPr="00F2585E" w:rsidRDefault="000862F0" w:rsidP="0049056B">
            <w:pPr>
              <w:rPr>
                <w:b/>
                <w:bCs/>
                <w:szCs w:val="20"/>
              </w:rPr>
            </w:pPr>
            <w:r w:rsidRPr="00F2585E">
              <w:rPr>
                <w:b/>
                <w:bCs/>
                <w:szCs w:val="20"/>
              </w:rPr>
              <w:t xml:space="preserve">Period </w:t>
            </w:r>
          </w:p>
          <w:p w14:paraId="2301146C" w14:textId="77777777" w:rsidR="000862F0" w:rsidRPr="00F2585E" w:rsidRDefault="000862F0" w:rsidP="0049056B">
            <w:pPr>
              <w:rPr>
                <w:b/>
                <w:bCs/>
                <w:szCs w:val="20"/>
              </w:rPr>
            </w:pPr>
          </w:p>
        </w:tc>
        <w:tc>
          <w:tcPr>
            <w:tcW w:w="7320" w:type="dxa"/>
          </w:tcPr>
          <w:p w14:paraId="7B794B1F" w14:textId="77777777" w:rsidR="000862F0" w:rsidRPr="00F2585E" w:rsidRDefault="000862F0" w:rsidP="0049056B">
            <w:pPr>
              <w:rPr>
                <w:i/>
                <w:iCs/>
                <w:szCs w:val="20"/>
              </w:rPr>
            </w:pPr>
            <w:r w:rsidRPr="00F2585E">
              <w:rPr>
                <w:i/>
                <w:iCs/>
                <w:szCs w:val="20"/>
              </w:rPr>
              <w:t>[</w:t>
            </w:r>
            <w:r w:rsidRPr="00F2585E">
              <w:rPr>
                <w:i/>
                <w:iCs/>
                <w:color w:val="FF0000"/>
                <w:szCs w:val="20"/>
              </w:rPr>
              <w:t>Specify the period after the Completion Date within which the Contractor will remedy any defects that arise in relation to the Works.</w:t>
            </w:r>
            <w:r w:rsidRPr="00F2585E">
              <w:rPr>
                <w:i/>
                <w:iCs/>
                <w:szCs w:val="20"/>
              </w:rPr>
              <w:t xml:space="preserve">]  </w:t>
            </w:r>
          </w:p>
        </w:tc>
      </w:tr>
      <w:tr w:rsidR="000862F0" w:rsidRPr="00F2585E" w14:paraId="4A725FEF" w14:textId="77777777" w:rsidTr="0049056B">
        <w:tc>
          <w:tcPr>
            <w:tcW w:w="2263" w:type="dxa"/>
          </w:tcPr>
          <w:p w14:paraId="02FF56A3" w14:textId="77777777" w:rsidR="000862F0" w:rsidRPr="00F2585E" w:rsidRDefault="000862F0" w:rsidP="0049056B">
            <w:pPr>
              <w:rPr>
                <w:b/>
                <w:bCs/>
                <w:szCs w:val="20"/>
              </w:rPr>
            </w:pPr>
            <w:r w:rsidRPr="00F2585E">
              <w:rPr>
                <w:b/>
                <w:bCs/>
                <w:szCs w:val="20"/>
              </w:rPr>
              <w:t xml:space="preserve">Limitation of Liability </w:t>
            </w:r>
          </w:p>
          <w:p w14:paraId="18AB6FC7" w14:textId="77777777" w:rsidR="000862F0" w:rsidRPr="00F2585E" w:rsidRDefault="000862F0" w:rsidP="0049056B">
            <w:pPr>
              <w:rPr>
                <w:b/>
                <w:bCs/>
                <w:szCs w:val="20"/>
              </w:rPr>
            </w:pPr>
          </w:p>
        </w:tc>
        <w:tc>
          <w:tcPr>
            <w:tcW w:w="7320" w:type="dxa"/>
          </w:tcPr>
          <w:p w14:paraId="03EBE07E" w14:textId="77777777" w:rsidR="000862F0" w:rsidRPr="00F2585E" w:rsidRDefault="000862F0" w:rsidP="0049056B">
            <w:pPr>
              <w:rPr>
                <w:i/>
                <w:iCs/>
                <w:color w:val="FF0000"/>
                <w:szCs w:val="20"/>
              </w:rPr>
            </w:pPr>
            <w:r w:rsidRPr="00F2585E">
              <w:rPr>
                <w:i/>
                <w:iCs/>
                <w:szCs w:val="20"/>
              </w:rPr>
              <w:t>[</w:t>
            </w:r>
            <w:r w:rsidRPr="00F2585E">
              <w:rPr>
                <w:i/>
                <w:iCs/>
                <w:color w:val="FF0000"/>
                <w:szCs w:val="20"/>
              </w:rPr>
              <w:t xml:space="preserve">Set out any limitations on the Contractor’s liability, </w:t>
            </w:r>
            <w:proofErr w:type="spellStart"/>
            <w:r w:rsidRPr="00F2585E">
              <w:rPr>
                <w:i/>
                <w:iCs/>
                <w:color w:val="FF0000"/>
                <w:szCs w:val="20"/>
              </w:rPr>
              <w:t>e.g</w:t>
            </w:r>
            <w:proofErr w:type="spellEnd"/>
            <w:r w:rsidRPr="00F2585E">
              <w:rPr>
                <w:i/>
                <w:iCs/>
                <w:color w:val="FF0000"/>
                <w:szCs w:val="20"/>
              </w:rPr>
              <w:t>:</w:t>
            </w:r>
          </w:p>
          <w:p w14:paraId="0B0FF8ED" w14:textId="77777777" w:rsidR="000862F0" w:rsidRPr="00F2585E" w:rsidRDefault="000862F0" w:rsidP="0049056B">
            <w:pPr>
              <w:rPr>
                <w:i/>
                <w:iCs/>
                <w:color w:val="FF0000"/>
                <w:szCs w:val="20"/>
              </w:rPr>
            </w:pPr>
          </w:p>
          <w:p w14:paraId="7ECD4395" w14:textId="77777777" w:rsidR="000862F0" w:rsidRPr="00F2585E" w:rsidRDefault="000862F0" w:rsidP="000862F0">
            <w:pPr>
              <w:pStyle w:val="ListParagraph"/>
              <w:numPr>
                <w:ilvl w:val="0"/>
                <w:numId w:val="28"/>
              </w:numPr>
              <w:spacing w:after="0" w:line="240" w:lineRule="auto"/>
              <w:rPr>
                <w:rFonts w:ascii="Century Gothic" w:hAnsi="Century Gothic"/>
                <w:i/>
                <w:iCs/>
                <w:color w:val="FF0000"/>
                <w:sz w:val="20"/>
                <w:szCs w:val="20"/>
              </w:rPr>
            </w:pPr>
            <w:r w:rsidRPr="00F2585E">
              <w:rPr>
                <w:rFonts w:ascii="Century Gothic" w:hAnsi="Century Gothic"/>
                <w:i/>
                <w:iCs/>
                <w:color w:val="FF0000"/>
                <w:sz w:val="20"/>
                <w:szCs w:val="20"/>
              </w:rPr>
              <w:t>Maximum amount Contractor will be liable for.</w:t>
            </w:r>
          </w:p>
          <w:p w14:paraId="23A6A0C5" w14:textId="77777777" w:rsidR="000862F0" w:rsidRPr="00F2585E" w:rsidRDefault="000862F0" w:rsidP="000862F0">
            <w:pPr>
              <w:pStyle w:val="ListParagraph"/>
              <w:numPr>
                <w:ilvl w:val="0"/>
                <w:numId w:val="28"/>
              </w:numPr>
              <w:spacing w:after="0" w:line="240" w:lineRule="auto"/>
              <w:rPr>
                <w:rFonts w:ascii="Century Gothic" w:hAnsi="Century Gothic"/>
                <w:i/>
                <w:iCs/>
                <w:sz w:val="20"/>
                <w:szCs w:val="20"/>
              </w:rPr>
            </w:pPr>
            <w:r w:rsidRPr="00F2585E">
              <w:rPr>
                <w:rFonts w:ascii="Century Gothic" w:hAnsi="Century Gothic"/>
                <w:i/>
                <w:iCs/>
                <w:color w:val="FF0000"/>
                <w:sz w:val="20"/>
                <w:szCs w:val="20"/>
              </w:rPr>
              <w:t>Any aspects of the Works the Contractor does not accept any liability for.</w:t>
            </w:r>
            <w:r w:rsidRPr="00F2585E">
              <w:rPr>
                <w:rFonts w:ascii="Century Gothic" w:hAnsi="Century Gothic"/>
                <w:i/>
                <w:iCs/>
                <w:sz w:val="20"/>
                <w:szCs w:val="20"/>
              </w:rPr>
              <w:t>]</w:t>
            </w:r>
          </w:p>
        </w:tc>
      </w:tr>
      <w:tr w:rsidR="000862F0" w:rsidRPr="00F2585E" w14:paraId="4F4CF827" w14:textId="77777777" w:rsidTr="0049056B">
        <w:tc>
          <w:tcPr>
            <w:tcW w:w="2263" w:type="dxa"/>
          </w:tcPr>
          <w:p w14:paraId="20D740C6" w14:textId="77777777" w:rsidR="000862F0" w:rsidRPr="00F2585E" w:rsidRDefault="000862F0" w:rsidP="0049056B">
            <w:pPr>
              <w:rPr>
                <w:b/>
                <w:bCs/>
                <w:szCs w:val="20"/>
              </w:rPr>
            </w:pPr>
            <w:r w:rsidRPr="00F2585E">
              <w:rPr>
                <w:b/>
                <w:bCs/>
                <w:szCs w:val="20"/>
              </w:rPr>
              <w:t xml:space="preserve">Notices </w:t>
            </w:r>
          </w:p>
        </w:tc>
        <w:tc>
          <w:tcPr>
            <w:tcW w:w="7320" w:type="dxa"/>
          </w:tcPr>
          <w:p w14:paraId="7CDCA373" w14:textId="77777777" w:rsidR="000862F0" w:rsidRPr="00F2585E" w:rsidRDefault="000862F0" w:rsidP="0049056B">
            <w:pPr>
              <w:rPr>
                <w:b/>
                <w:bCs/>
                <w:szCs w:val="20"/>
              </w:rPr>
            </w:pPr>
            <w:r w:rsidRPr="00F2585E">
              <w:rPr>
                <w:b/>
                <w:bCs/>
                <w:szCs w:val="20"/>
              </w:rPr>
              <w:t>Notices to the Contractor will be sent to:</w:t>
            </w:r>
          </w:p>
          <w:p w14:paraId="37776378" w14:textId="77777777" w:rsidR="000862F0" w:rsidRPr="00F2585E" w:rsidRDefault="000862F0" w:rsidP="0049056B">
            <w:pPr>
              <w:rPr>
                <w:szCs w:val="20"/>
              </w:rPr>
            </w:pPr>
          </w:p>
          <w:p w14:paraId="7A2FD39F" w14:textId="77777777" w:rsidR="000862F0" w:rsidRPr="00F2585E" w:rsidRDefault="000862F0" w:rsidP="0049056B">
            <w:pPr>
              <w:rPr>
                <w:szCs w:val="20"/>
              </w:rPr>
            </w:pPr>
            <w:r w:rsidRPr="00F2585E">
              <w:rPr>
                <w:szCs w:val="20"/>
              </w:rPr>
              <w:t>[</w:t>
            </w:r>
            <w:r w:rsidRPr="00F2585E">
              <w:rPr>
                <w:i/>
                <w:iCs/>
                <w:color w:val="FF0000"/>
                <w:szCs w:val="20"/>
              </w:rPr>
              <w:t>set out Contractor’s contact details</w:t>
            </w:r>
            <w:r w:rsidRPr="00F2585E">
              <w:rPr>
                <w:szCs w:val="20"/>
              </w:rPr>
              <w:t>]</w:t>
            </w:r>
          </w:p>
          <w:p w14:paraId="17D68395" w14:textId="77777777" w:rsidR="000862F0" w:rsidRPr="00F2585E" w:rsidRDefault="000862F0" w:rsidP="0049056B">
            <w:pPr>
              <w:rPr>
                <w:szCs w:val="20"/>
              </w:rPr>
            </w:pPr>
          </w:p>
          <w:p w14:paraId="1B82B8AF" w14:textId="77777777" w:rsidR="000862F0" w:rsidRPr="00F2585E" w:rsidRDefault="000862F0" w:rsidP="0049056B">
            <w:pPr>
              <w:rPr>
                <w:b/>
                <w:bCs/>
                <w:szCs w:val="20"/>
              </w:rPr>
            </w:pPr>
            <w:r w:rsidRPr="00F2585E">
              <w:rPr>
                <w:b/>
                <w:bCs/>
                <w:szCs w:val="20"/>
              </w:rPr>
              <w:t>Notices to the Customer will be sent to:</w:t>
            </w:r>
          </w:p>
          <w:p w14:paraId="00F3C4FB" w14:textId="77777777" w:rsidR="000862F0" w:rsidRPr="00F2585E" w:rsidRDefault="000862F0" w:rsidP="0049056B">
            <w:pPr>
              <w:rPr>
                <w:szCs w:val="20"/>
              </w:rPr>
            </w:pPr>
          </w:p>
          <w:p w14:paraId="22D87587" w14:textId="77777777" w:rsidR="000862F0" w:rsidRPr="00F2585E" w:rsidRDefault="000862F0" w:rsidP="0049056B">
            <w:pPr>
              <w:rPr>
                <w:szCs w:val="20"/>
              </w:rPr>
            </w:pPr>
            <w:r w:rsidRPr="00F2585E">
              <w:rPr>
                <w:szCs w:val="20"/>
              </w:rPr>
              <w:t>[</w:t>
            </w:r>
            <w:r w:rsidRPr="00F2585E">
              <w:rPr>
                <w:i/>
                <w:iCs/>
                <w:color w:val="FF0000"/>
                <w:szCs w:val="20"/>
              </w:rPr>
              <w:t>set out Customer’s contact details</w:t>
            </w:r>
            <w:r w:rsidRPr="00F2585E">
              <w:rPr>
                <w:szCs w:val="20"/>
              </w:rPr>
              <w:t>]</w:t>
            </w:r>
          </w:p>
          <w:p w14:paraId="65217330" w14:textId="77777777" w:rsidR="000862F0" w:rsidRPr="00F2585E" w:rsidRDefault="000862F0" w:rsidP="0049056B">
            <w:pPr>
              <w:rPr>
                <w:szCs w:val="20"/>
              </w:rPr>
            </w:pPr>
          </w:p>
        </w:tc>
      </w:tr>
    </w:tbl>
    <w:p w14:paraId="2356E695" w14:textId="37F5050A" w:rsidR="00556203" w:rsidRDefault="00556203">
      <w:pPr>
        <w:rPr>
          <w:b/>
          <w:bCs/>
          <w:sz w:val="18"/>
          <w:szCs w:val="18"/>
        </w:rPr>
      </w:pPr>
    </w:p>
    <w:p w14:paraId="0466456D" w14:textId="4CFA5F35" w:rsidR="0092741D" w:rsidRPr="00567E93" w:rsidRDefault="0092741D" w:rsidP="00DD26AD">
      <w:pPr>
        <w:jc w:val="center"/>
        <w:rPr>
          <w:b/>
          <w:bCs/>
          <w:sz w:val="24"/>
          <w:szCs w:val="24"/>
        </w:rPr>
      </w:pPr>
      <w:r w:rsidRPr="00567E93">
        <w:rPr>
          <w:b/>
          <w:bCs/>
          <w:sz w:val="24"/>
          <w:szCs w:val="24"/>
        </w:rPr>
        <w:lastRenderedPageBreak/>
        <w:t>TERMS AND CONDITIONS</w:t>
      </w:r>
    </w:p>
    <w:p w14:paraId="33FBA36C" w14:textId="41CECD89" w:rsidR="0092741D" w:rsidRPr="00567E93" w:rsidRDefault="0092741D" w:rsidP="00DD26AD">
      <w:pPr>
        <w:jc w:val="center"/>
        <w:rPr>
          <w:b/>
          <w:bCs/>
          <w:sz w:val="24"/>
          <w:szCs w:val="24"/>
        </w:rPr>
      </w:pPr>
      <w:r w:rsidRPr="00567E93">
        <w:rPr>
          <w:b/>
          <w:bCs/>
          <w:sz w:val="24"/>
          <w:szCs w:val="24"/>
        </w:rPr>
        <w:t>(</w:t>
      </w:r>
      <w:r w:rsidR="000862F0">
        <w:rPr>
          <w:b/>
          <w:bCs/>
          <w:sz w:val="24"/>
          <w:szCs w:val="24"/>
        </w:rPr>
        <w:t>COMMERCIAL</w:t>
      </w:r>
      <w:r w:rsidRPr="00567E93">
        <w:rPr>
          <w:b/>
          <w:bCs/>
          <w:sz w:val="24"/>
          <w:szCs w:val="24"/>
        </w:rPr>
        <w:t xml:space="preserve"> CUSTOMERS)</w:t>
      </w:r>
    </w:p>
    <w:p w14:paraId="680F5D2C" w14:textId="77777777" w:rsidR="00DD26AD" w:rsidRPr="009D6732" w:rsidRDefault="00DD26AD" w:rsidP="002A7C28">
      <w:pPr>
        <w:jc w:val="both"/>
        <w:rPr>
          <w:b/>
          <w:bCs/>
          <w:sz w:val="18"/>
          <w:szCs w:val="18"/>
        </w:rPr>
      </w:pPr>
    </w:p>
    <w:p w14:paraId="2F884EB8" w14:textId="22B72B93" w:rsidR="002A7C28" w:rsidRPr="009D6732" w:rsidRDefault="002A7C28" w:rsidP="002A7C28">
      <w:pPr>
        <w:jc w:val="both"/>
        <w:rPr>
          <w:b/>
          <w:bCs/>
          <w:sz w:val="18"/>
          <w:szCs w:val="18"/>
        </w:rPr>
      </w:pPr>
      <w:r w:rsidRPr="009D6732">
        <w:rPr>
          <w:b/>
          <w:bCs/>
          <w:sz w:val="18"/>
          <w:szCs w:val="18"/>
        </w:rPr>
        <w:t>APPLICATION OF THESE TERMS</w:t>
      </w:r>
    </w:p>
    <w:p w14:paraId="36E36F63" w14:textId="77777777" w:rsidR="00491822" w:rsidRPr="009D6732" w:rsidRDefault="002A7C28" w:rsidP="00491822">
      <w:pPr>
        <w:pStyle w:val="FSNumberL1"/>
        <w:spacing w:after="0"/>
        <w:rPr>
          <w:sz w:val="18"/>
          <w:szCs w:val="18"/>
        </w:rPr>
      </w:pPr>
      <w:r w:rsidRPr="009D6732">
        <w:rPr>
          <w:sz w:val="18"/>
          <w:szCs w:val="18"/>
        </w:rPr>
        <w:t>These terms and conditions of trade (“Terms”) will, unless otherwise agreed in writing, apply to all Works provided by the Contractor to the Customer.</w:t>
      </w:r>
    </w:p>
    <w:p w14:paraId="1F511B8D" w14:textId="61D1562A" w:rsidR="002A7C28" w:rsidRPr="009D6732" w:rsidRDefault="002A7C28" w:rsidP="00491822">
      <w:pPr>
        <w:pStyle w:val="FSNumberL1"/>
        <w:spacing w:after="0"/>
        <w:rPr>
          <w:sz w:val="18"/>
          <w:szCs w:val="18"/>
        </w:rPr>
      </w:pPr>
      <w:r w:rsidRPr="009D6732">
        <w:rPr>
          <w:sz w:val="18"/>
          <w:szCs w:val="18"/>
        </w:rPr>
        <w:t>The Customer is taken to have accepted and be bound by these Terms if the Customer accepts a quote, places an order for and/or accepts delivery of any Works.</w:t>
      </w:r>
    </w:p>
    <w:p w14:paraId="059AA114" w14:textId="77777777" w:rsidR="002A7C28" w:rsidRPr="009D6732" w:rsidRDefault="002A7C28" w:rsidP="002A7C28">
      <w:pPr>
        <w:jc w:val="both"/>
        <w:rPr>
          <w:b/>
          <w:bCs/>
          <w:sz w:val="18"/>
          <w:szCs w:val="18"/>
        </w:rPr>
      </w:pPr>
      <w:r w:rsidRPr="009D6732">
        <w:rPr>
          <w:b/>
          <w:bCs/>
          <w:sz w:val="18"/>
          <w:szCs w:val="18"/>
        </w:rPr>
        <w:t>DEFINITIONS</w:t>
      </w:r>
    </w:p>
    <w:p w14:paraId="1822403A" w14:textId="77777777" w:rsidR="002A7C28" w:rsidRPr="009D6732" w:rsidRDefault="002A7C28" w:rsidP="00077CCB">
      <w:pPr>
        <w:pStyle w:val="FSNumberL1"/>
        <w:spacing w:after="0"/>
        <w:rPr>
          <w:sz w:val="18"/>
          <w:szCs w:val="18"/>
        </w:rPr>
      </w:pPr>
      <w:r w:rsidRPr="009D6732">
        <w:rPr>
          <w:sz w:val="18"/>
          <w:szCs w:val="18"/>
        </w:rPr>
        <w:t>In these Terms, unless the context otherwise requires:</w:t>
      </w:r>
    </w:p>
    <w:p w14:paraId="7506C13E" w14:textId="77777777" w:rsidR="002A7C28" w:rsidRPr="009D6732" w:rsidRDefault="002A7C28" w:rsidP="00077CCB">
      <w:pPr>
        <w:pStyle w:val="ListParagraph"/>
        <w:spacing w:after="0"/>
        <w:ind w:left="1437" w:hanging="586"/>
        <w:jc w:val="both"/>
        <w:rPr>
          <w:rFonts w:ascii="Century Gothic" w:hAnsi="Century Gothic"/>
          <w:sz w:val="18"/>
          <w:szCs w:val="18"/>
        </w:rPr>
      </w:pPr>
      <w:r w:rsidRPr="009D6732">
        <w:rPr>
          <w:rFonts w:ascii="Century Gothic" w:hAnsi="Century Gothic"/>
          <w:sz w:val="18"/>
          <w:szCs w:val="18"/>
        </w:rPr>
        <w:t>“Completion Date” means the date the Works are to be completed.</w:t>
      </w:r>
    </w:p>
    <w:p w14:paraId="1F304F00" w14:textId="59EA59D6" w:rsidR="002A7C28" w:rsidRPr="009D6732" w:rsidRDefault="002A7C28" w:rsidP="00077CCB">
      <w:pPr>
        <w:pStyle w:val="ListParagraph"/>
        <w:spacing w:after="0"/>
        <w:ind w:left="1437" w:hanging="586"/>
        <w:jc w:val="both"/>
        <w:rPr>
          <w:rFonts w:ascii="Century Gothic" w:hAnsi="Century Gothic"/>
          <w:sz w:val="18"/>
          <w:szCs w:val="18"/>
        </w:rPr>
      </w:pPr>
      <w:r w:rsidRPr="009D6732">
        <w:rPr>
          <w:rFonts w:ascii="Century Gothic" w:hAnsi="Century Gothic"/>
          <w:sz w:val="18"/>
          <w:szCs w:val="18"/>
        </w:rPr>
        <w:t>“Contractor” means the person or entity providing the Works, and includes its</w:t>
      </w:r>
      <w:r w:rsidR="00BA5FE4" w:rsidRPr="009D6732">
        <w:rPr>
          <w:rFonts w:ascii="Century Gothic" w:hAnsi="Century Gothic"/>
          <w:sz w:val="18"/>
          <w:szCs w:val="18"/>
        </w:rPr>
        <w:t xml:space="preserve"> </w:t>
      </w:r>
      <w:r w:rsidRPr="009D6732">
        <w:rPr>
          <w:rFonts w:ascii="Century Gothic" w:hAnsi="Century Gothic"/>
          <w:sz w:val="18"/>
          <w:szCs w:val="18"/>
        </w:rPr>
        <w:t>employees, agents, or any person or entity that acquires the assets and business of the Contractor or any person acting on behalf of and with the authority of the Contractor.</w:t>
      </w:r>
    </w:p>
    <w:p w14:paraId="1B5386FF" w14:textId="77777777" w:rsidR="002A7C28" w:rsidRPr="009D6732" w:rsidRDefault="002A7C28" w:rsidP="00077CCB">
      <w:pPr>
        <w:pStyle w:val="ListParagraph"/>
        <w:spacing w:after="0"/>
        <w:ind w:left="1437" w:hanging="586"/>
        <w:jc w:val="both"/>
        <w:rPr>
          <w:rFonts w:ascii="Century Gothic" w:hAnsi="Century Gothic"/>
          <w:sz w:val="18"/>
          <w:szCs w:val="18"/>
        </w:rPr>
      </w:pPr>
      <w:r w:rsidRPr="009D6732">
        <w:rPr>
          <w:rFonts w:ascii="Century Gothic" w:hAnsi="Century Gothic"/>
          <w:sz w:val="18"/>
          <w:szCs w:val="18"/>
        </w:rPr>
        <w:t xml:space="preserve">“Customer” means the person/s, or authorised agent on behalf of a firm, organisation, partnership, </w:t>
      </w:r>
      <w:proofErr w:type="gramStart"/>
      <w:r w:rsidRPr="009D6732">
        <w:rPr>
          <w:rFonts w:ascii="Century Gothic" w:hAnsi="Century Gothic"/>
          <w:sz w:val="18"/>
          <w:szCs w:val="18"/>
        </w:rPr>
        <w:t>company</w:t>
      </w:r>
      <w:proofErr w:type="gramEnd"/>
      <w:r w:rsidRPr="009D6732">
        <w:rPr>
          <w:rFonts w:ascii="Century Gothic" w:hAnsi="Century Gothic"/>
          <w:sz w:val="18"/>
          <w:szCs w:val="18"/>
        </w:rPr>
        <w:t xml:space="preserve"> and other entity (including trust) requesting the Contractor to provide the Works, and where the context requires, includes the customer’s contractors.</w:t>
      </w:r>
    </w:p>
    <w:p w14:paraId="6E6EAFDD" w14:textId="77777777" w:rsidR="002A7C28" w:rsidRPr="009D6732" w:rsidRDefault="002A7C28" w:rsidP="00077CCB">
      <w:pPr>
        <w:pStyle w:val="ListParagraph"/>
        <w:spacing w:after="0"/>
        <w:ind w:left="1437" w:hanging="586"/>
        <w:jc w:val="both"/>
        <w:rPr>
          <w:rFonts w:ascii="Century Gothic" w:hAnsi="Century Gothic"/>
          <w:sz w:val="18"/>
          <w:szCs w:val="18"/>
        </w:rPr>
      </w:pPr>
      <w:r w:rsidRPr="009D6732">
        <w:rPr>
          <w:rFonts w:ascii="Century Gothic" w:hAnsi="Century Gothic"/>
          <w:sz w:val="18"/>
          <w:szCs w:val="18"/>
        </w:rPr>
        <w:t>“Event of Default” means an event of default by the Customer, which occurs if:</w:t>
      </w:r>
    </w:p>
    <w:p w14:paraId="275D9936" w14:textId="77777777" w:rsidR="002A7C28" w:rsidRPr="009D6732" w:rsidRDefault="002A7C28" w:rsidP="00077CCB">
      <w:pPr>
        <w:pStyle w:val="ListParagraph"/>
        <w:numPr>
          <w:ilvl w:val="0"/>
          <w:numId w:val="25"/>
        </w:numPr>
        <w:spacing w:after="0"/>
        <w:jc w:val="both"/>
        <w:rPr>
          <w:rFonts w:ascii="Century Gothic" w:hAnsi="Century Gothic"/>
          <w:sz w:val="18"/>
          <w:szCs w:val="18"/>
        </w:rPr>
      </w:pPr>
      <w:r w:rsidRPr="009D6732">
        <w:rPr>
          <w:rFonts w:ascii="Century Gothic" w:hAnsi="Century Gothic"/>
          <w:sz w:val="18"/>
          <w:szCs w:val="18"/>
        </w:rPr>
        <w:t xml:space="preserve">the Customer defaults in payment of an amount payable under these </w:t>
      </w:r>
      <w:proofErr w:type="gramStart"/>
      <w:r w:rsidRPr="009D6732">
        <w:rPr>
          <w:rFonts w:ascii="Century Gothic" w:hAnsi="Century Gothic"/>
          <w:sz w:val="18"/>
          <w:szCs w:val="18"/>
        </w:rPr>
        <w:t>Terms;</w:t>
      </w:r>
      <w:proofErr w:type="gramEnd"/>
    </w:p>
    <w:p w14:paraId="4CCB840F" w14:textId="77777777" w:rsidR="002A7C28" w:rsidRPr="009D6732" w:rsidRDefault="002A7C28" w:rsidP="00077CCB">
      <w:pPr>
        <w:pStyle w:val="ListParagraph"/>
        <w:numPr>
          <w:ilvl w:val="0"/>
          <w:numId w:val="25"/>
        </w:numPr>
        <w:spacing w:after="0"/>
        <w:jc w:val="both"/>
        <w:rPr>
          <w:rFonts w:ascii="Century Gothic" w:hAnsi="Century Gothic"/>
          <w:sz w:val="18"/>
          <w:szCs w:val="18"/>
        </w:rPr>
      </w:pPr>
      <w:r w:rsidRPr="009D6732">
        <w:rPr>
          <w:rFonts w:ascii="Century Gothic" w:hAnsi="Century Gothic"/>
          <w:sz w:val="18"/>
          <w:szCs w:val="18"/>
        </w:rPr>
        <w:t xml:space="preserve">the Customer fails to meet any of its other obligations under these Terms with the </w:t>
      </w:r>
      <w:proofErr w:type="gramStart"/>
      <w:r w:rsidRPr="009D6732">
        <w:rPr>
          <w:rFonts w:ascii="Century Gothic" w:hAnsi="Century Gothic"/>
          <w:sz w:val="18"/>
          <w:szCs w:val="18"/>
        </w:rPr>
        <w:t>Contractor;</w:t>
      </w:r>
      <w:proofErr w:type="gramEnd"/>
    </w:p>
    <w:p w14:paraId="36960C51" w14:textId="77777777" w:rsidR="002A7C28" w:rsidRPr="009D6732" w:rsidRDefault="002A7C28" w:rsidP="00077CCB">
      <w:pPr>
        <w:pStyle w:val="ListParagraph"/>
        <w:numPr>
          <w:ilvl w:val="0"/>
          <w:numId w:val="25"/>
        </w:numPr>
        <w:spacing w:after="0"/>
        <w:jc w:val="both"/>
        <w:rPr>
          <w:rFonts w:ascii="Century Gothic" w:hAnsi="Century Gothic"/>
          <w:sz w:val="18"/>
          <w:szCs w:val="18"/>
        </w:rPr>
      </w:pPr>
      <w:r w:rsidRPr="009D6732">
        <w:rPr>
          <w:rFonts w:ascii="Century Gothic" w:hAnsi="Century Gothic"/>
          <w:sz w:val="18"/>
          <w:szCs w:val="18"/>
        </w:rPr>
        <w:t xml:space="preserve">where the Customer is a natural person, the Customer dies, ceases to be of full legal capacity or commits an act of bankruptcy, or if the Customer is a company or body corporate, the Customer becomes insolvent or is subject to liquidation, receivership, administration or a similar insolvency </w:t>
      </w:r>
      <w:proofErr w:type="gramStart"/>
      <w:r w:rsidRPr="009D6732">
        <w:rPr>
          <w:rFonts w:ascii="Century Gothic" w:hAnsi="Century Gothic"/>
          <w:sz w:val="18"/>
          <w:szCs w:val="18"/>
        </w:rPr>
        <w:t>process;</w:t>
      </w:r>
      <w:proofErr w:type="gramEnd"/>
    </w:p>
    <w:p w14:paraId="3563433D" w14:textId="77777777" w:rsidR="002A7C28" w:rsidRPr="009D6732" w:rsidRDefault="002A7C28" w:rsidP="00077CCB">
      <w:pPr>
        <w:pStyle w:val="ListParagraph"/>
        <w:numPr>
          <w:ilvl w:val="0"/>
          <w:numId w:val="25"/>
        </w:numPr>
        <w:spacing w:after="0"/>
        <w:jc w:val="both"/>
        <w:rPr>
          <w:rFonts w:ascii="Century Gothic" w:hAnsi="Century Gothic"/>
          <w:sz w:val="18"/>
          <w:szCs w:val="18"/>
        </w:rPr>
      </w:pPr>
      <w:r w:rsidRPr="009D6732">
        <w:rPr>
          <w:rFonts w:ascii="Century Gothic" w:hAnsi="Century Gothic"/>
          <w:sz w:val="18"/>
          <w:szCs w:val="18"/>
        </w:rPr>
        <w:t xml:space="preserve">any representation or undertaking made by the Customer to the Contractor is untrue, </w:t>
      </w:r>
      <w:proofErr w:type="gramStart"/>
      <w:r w:rsidRPr="009D6732">
        <w:rPr>
          <w:rFonts w:ascii="Century Gothic" w:hAnsi="Century Gothic"/>
          <w:sz w:val="18"/>
          <w:szCs w:val="18"/>
        </w:rPr>
        <w:t>misleading</w:t>
      </w:r>
      <w:proofErr w:type="gramEnd"/>
      <w:r w:rsidRPr="009D6732">
        <w:rPr>
          <w:rFonts w:ascii="Century Gothic" w:hAnsi="Century Gothic"/>
          <w:sz w:val="18"/>
          <w:szCs w:val="18"/>
        </w:rPr>
        <w:t xml:space="preserve"> or deceptive; or</w:t>
      </w:r>
    </w:p>
    <w:p w14:paraId="3C173D66" w14:textId="77777777" w:rsidR="002A7C28" w:rsidRPr="009D6732" w:rsidRDefault="002A7C28" w:rsidP="00077CCB">
      <w:pPr>
        <w:pStyle w:val="ListParagraph"/>
        <w:numPr>
          <w:ilvl w:val="0"/>
          <w:numId w:val="25"/>
        </w:numPr>
        <w:spacing w:after="0"/>
        <w:jc w:val="both"/>
        <w:rPr>
          <w:rFonts w:ascii="Century Gothic" w:hAnsi="Century Gothic"/>
          <w:sz w:val="18"/>
          <w:szCs w:val="18"/>
        </w:rPr>
      </w:pPr>
      <w:r w:rsidRPr="009D6732">
        <w:rPr>
          <w:rFonts w:ascii="Century Gothic" w:hAnsi="Century Gothic"/>
          <w:sz w:val="18"/>
          <w:szCs w:val="18"/>
        </w:rPr>
        <w:t>an event, or a series of events (whether related or not), occurs which, in the Contractor’s opinion, may cause a material adverse change in the ability of the Customer to meet its obligations under these Terms with the Contractor.</w:t>
      </w:r>
    </w:p>
    <w:p w14:paraId="629B3B68" w14:textId="77777777" w:rsidR="002A7C28" w:rsidRPr="009D6732" w:rsidRDefault="002A7C28" w:rsidP="00077CCB">
      <w:pPr>
        <w:pStyle w:val="ListParagraph"/>
        <w:spacing w:after="0"/>
        <w:ind w:left="1590" w:hanging="870"/>
        <w:jc w:val="both"/>
        <w:rPr>
          <w:rFonts w:ascii="Century Gothic" w:hAnsi="Century Gothic"/>
          <w:sz w:val="18"/>
          <w:szCs w:val="18"/>
        </w:rPr>
      </w:pPr>
      <w:r w:rsidRPr="009D6732">
        <w:rPr>
          <w:rFonts w:ascii="Century Gothic" w:hAnsi="Century Gothic"/>
          <w:sz w:val="18"/>
          <w:szCs w:val="18"/>
        </w:rPr>
        <w:t>“Materials” means any goods provided by the Contractor to the Customer.</w:t>
      </w:r>
    </w:p>
    <w:p w14:paraId="7842FE50" w14:textId="77777777" w:rsidR="002A7C28" w:rsidRPr="009D6732" w:rsidRDefault="002A7C28" w:rsidP="00077CCB">
      <w:pPr>
        <w:pStyle w:val="ListParagraph"/>
        <w:spacing w:after="0"/>
        <w:ind w:left="1590" w:hanging="870"/>
        <w:jc w:val="both"/>
        <w:rPr>
          <w:rFonts w:ascii="Century Gothic" w:hAnsi="Century Gothic"/>
          <w:sz w:val="18"/>
          <w:szCs w:val="18"/>
        </w:rPr>
      </w:pPr>
      <w:r w:rsidRPr="009D6732">
        <w:rPr>
          <w:rFonts w:ascii="Century Gothic" w:hAnsi="Century Gothic"/>
          <w:sz w:val="18"/>
          <w:szCs w:val="18"/>
        </w:rPr>
        <w:t>“Price” means the price payable (plus any Goods and Services Tax (“GST”) where applicable) for the Works.</w:t>
      </w:r>
    </w:p>
    <w:p w14:paraId="3D2334BB" w14:textId="77777777" w:rsidR="002A7C28" w:rsidRPr="009D6732" w:rsidRDefault="002A7C28" w:rsidP="00077CCB">
      <w:pPr>
        <w:pStyle w:val="ListParagraph"/>
        <w:spacing w:after="0"/>
        <w:ind w:left="1590" w:hanging="870"/>
        <w:jc w:val="both"/>
        <w:rPr>
          <w:rFonts w:ascii="Century Gothic" w:hAnsi="Century Gothic"/>
          <w:sz w:val="18"/>
          <w:szCs w:val="18"/>
        </w:rPr>
      </w:pPr>
      <w:r w:rsidRPr="009D6732">
        <w:rPr>
          <w:rFonts w:ascii="Century Gothic" w:hAnsi="Century Gothic"/>
          <w:sz w:val="18"/>
          <w:szCs w:val="18"/>
        </w:rPr>
        <w:t>“Site” means the location where the Works are to be carried out by the Contractor, as advised by the Customer.</w:t>
      </w:r>
    </w:p>
    <w:p w14:paraId="0AAAB28B" w14:textId="77777777" w:rsidR="002A7C28" w:rsidRPr="009D6732" w:rsidRDefault="002A7C28" w:rsidP="00077CCB">
      <w:pPr>
        <w:pStyle w:val="ListParagraph"/>
        <w:spacing w:after="0"/>
        <w:ind w:left="1590" w:hanging="870"/>
        <w:jc w:val="both"/>
        <w:rPr>
          <w:rFonts w:ascii="Century Gothic" w:hAnsi="Century Gothic"/>
          <w:sz w:val="18"/>
          <w:szCs w:val="18"/>
        </w:rPr>
      </w:pPr>
      <w:r w:rsidRPr="009D6732">
        <w:rPr>
          <w:rFonts w:ascii="Century Gothic" w:hAnsi="Century Gothic"/>
          <w:sz w:val="18"/>
          <w:szCs w:val="18"/>
        </w:rPr>
        <w:t>“Start Date” means the start date of the performance of the Works.</w:t>
      </w:r>
    </w:p>
    <w:p w14:paraId="51903259" w14:textId="77777777" w:rsidR="002A7C28" w:rsidRPr="009D6732" w:rsidRDefault="002A7C28" w:rsidP="00077CCB">
      <w:pPr>
        <w:pStyle w:val="ListParagraph"/>
        <w:spacing w:after="0"/>
        <w:ind w:left="1590" w:hanging="870"/>
        <w:jc w:val="both"/>
        <w:rPr>
          <w:rFonts w:ascii="Century Gothic" w:hAnsi="Century Gothic"/>
          <w:sz w:val="18"/>
          <w:szCs w:val="18"/>
        </w:rPr>
      </w:pPr>
      <w:r w:rsidRPr="009D6732">
        <w:rPr>
          <w:rFonts w:ascii="Century Gothic" w:hAnsi="Century Gothic"/>
          <w:sz w:val="18"/>
          <w:szCs w:val="18"/>
        </w:rPr>
        <w:t xml:space="preserve">“Terms” </w:t>
      </w:r>
      <w:r w:rsidRPr="009D6732">
        <w:rPr>
          <w:rFonts w:ascii="Century Gothic" w:hAnsi="Century Gothic"/>
          <w:sz w:val="18"/>
          <w:szCs w:val="18"/>
        </w:rPr>
        <w:tab/>
        <w:t>means these terms and conditions, together with any invoice, order, quote, or other document or amendments expressed to form part of the terms between the Contractor and the Customer.</w:t>
      </w:r>
    </w:p>
    <w:p w14:paraId="23E84E7C" w14:textId="77777777" w:rsidR="002A7C28" w:rsidRPr="009D6732" w:rsidRDefault="002A7C28" w:rsidP="00077CCB">
      <w:pPr>
        <w:pStyle w:val="ListParagraph"/>
        <w:spacing w:after="0"/>
        <w:ind w:left="1590" w:hanging="870"/>
        <w:jc w:val="both"/>
        <w:rPr>
          <w:rFonts w:ascii="Century Gothic" w:hAnsi="Century Gothic"/>
          <w:sz w:val="18"/>
          <w:szCs w:val="18"/>
        </w:rPr>
      </w:pPr>
      <w:r w:rsidRPr="009D6732">
        <w:rPr>
          <w:rFonts w:ascii="Century Gothic" w:hAnsi="Century Gothic"/>
          <w:sz w:val="18"/>
          <w:szCs w:val="18"/>
        </w:rPr>
        <w:t>“Variation” means a variation to the Works under clauses 18 to 21 and any other matter which is stated to be a variation or to be treated as a variation by these Terms.</w:t>
      </w:r>
    </w:p>
    <w:p w14:paraId="2217AFD5" w14:textId="77777777" w:rsidR="002A7C28" w:rsidRPr="009D6732" w:rsidRDefault="002A7C28" w:rsidP="00077CCB">
      <w:pPr>
        <w:pStyle w:val="ListParagraph"/>
        <w:spacing w:after="0"/>
        <w:ind w:left="1590" w:hanging="870"/>
        <w:jc w:val="both"/>
        <w:rPr>
          <w:rFonts w:ascii="Century Gothic" w:hAnsi="Century Gothic"/>
          <w:sz w:val="18"/>
          <w:szCs w:val="18"/>
        </w:rPr>
      </w:pPr>
      <w:r w:rsidRPr="009D6732">
        <w:rPr>
          <w:rFonts w:ascii="Century Gothic" w:hAnsi="Century Gothic"/>
          <w:sz w:val="18"/>
          <w:szCs w:val="18"/>
        </w:rPr>
        <w:t>“Works” means all goods and services provided by the Contractor in accordance with any quotation or any request from the Customer from time to time.</w:t>
      </w:r>
    </w:p>
    <w:p w14:paraId="01C14E7B" w14:textId="77777777" w:rsidR="002A7C28" w:rsidRPr="009D6732" w:rsidRDefault="002A7C28" w:rsidP="002A7C28">
      <w:pPr>
        <w:jc w:val="both"/>
        <w:rPr>
          <w:b/>
          <w:bCs/>
          <w:sz w:val="18"/>
          <w:szCs w:val="18"/>
        </w:rPr>
      </w:pPr>
      <w:r w:rsidRPr="009D6732">
        <w:rPr>
          <w:b/>
          <w:bCs/>
          <w:sz w:val="18"/>
          <w:szCs w:val="18"/>
        </w:rPr>
        <w:t>PROVISION OF WORKS</w:t>
      </w:r>
    </w:p>
    <w:p w14:paraId="6FEC7ED3" w14:textId="77777777" w:rsidR="002A7C28" w:rsidRPr="009D6732" w:rsidRDefault="002A7C28" w:rsidP="001D18F4">
      <w:pPr>
        <w:pStyle w:val="FSNumberL1"/>
        <w:spacing w:after="0"/>
        <w:rPr>
          <w:sz w:val="18"/>
          <w:szCs w:val="18"/>
        </w:rPr>
      </w:pPr>
      <w:r w:rsidRPr="009D6732">
        <w:rPr>
          <w:sz w:val="18"/>
          <w:szCs w:val="18"/>
        </w:rPr>
        <w:t xml:space="preserve">Subject to clause </w:t>
      </w:r>
      <w:r w:rsidRPr="009D6732">
        <w:rPr>
          <w:sz w:val="18"/>
          <w:szCs w:val="18"/>
        </w:rPr>
        <w:fldChar w:fldCharType="begin"/>
      </w:r>
      <w:r w:rsidRPr="009D6732">
        <w:rPr>
          <w:sz w:val="18"/>
          <w:szCs w:val="18"/>
        </w:rPr>
        <w:instrText xml:space="preserve"> REF _Ref121171932 \r \h  \* MERGEFORMAT </w:instrText>
      </w:r>
      <w:r w:rsidRPr="009D6732">
        <w:rPr>
          <w:sz w:val="18"/>
          <w:szCs w:val="18"/>
        </w:rPr>
      </w:r>
      <w:r w:rsidRPr="009D6732">
        <w:rPr>
          <w:sz w:val="18"/>
          <w:szCs w:val="18"/>
        </w:rPr>
        <w:fldChar w:fldCharType="separate"/>
      </w:r>
      <w:r w:rsidRPr="009D6732">
        <w:rPr>
          <w:sz w:val="18"/>
          <w:szCs w:val="18"/>
        </w:rPr>
        <w:t>5</w:t>
      </w:r>
      <w:r w:rsidRPr="009D6732">
        <w:rPr>
          <w:sz w:val="18"/>
          <w:szCs w:val="18"/>
        </w:rPr>
        <w:fldChar w:fldCharType="end"/>
      </w:r>
      <w:r w:rsidRPr="009D6732">
        <w:rPr>
          <w:sz w:val="18"/>
          <w:szCs w:val="18"/>
        </w:rPr>
        <w:t>, the Contractor will start the Works on the Start Date.</w:t>
      </w:r>
    </w:p>
    <w:p w14:paraId="5ECA630F" w14:textId="77777777" w:rsidR="002A7C28" w:rsidRPr="009D6732" w:rsidRDefault="002A7C28" w:rsidP="001D18F4">
      <w:pPr>
        <w:pStyle w:val="FSNumberL1"/>
        <w:spacing w:after="0"/>
        <w:rPr>
          <w:sz w:val="18"/>
          <w:szCs w:val="18"/>
        </w:rPr>
      </w:pPr>
      <w:bookmarkStart w:id="0" w:name="_Ref121171932"/>
      <w:r w:rsidRPr="009D6732">
        <w:rPr>
          <w:sz w:val="18"/>
          <w:szCs w:val="18"/>
        </w:rPr>
        <w:t xml:space="preserve">The Start Date will be </w:t>
      </w:r>
      <w:proofErr w:type="gramStart"/>
      <w:r w:rsidRPr="009D6732">
        <w:rPr>
          <w:sz w:val="18"/>
          <w:szCs w:val="18"/>
        </w:rPr>
        <w:t>delayed</w:t>
      </w:r>
      <w:proofErr w:type="gramEnd"/>
      <w:r w:rsidRPr="009D6732">
        <w:rPr>
          <w:sz w:val="18"/>
          <w:szCs w:val="18"/>
        </w:rPr>
        <w:t xml:space="preserve"> and the Completion Date extended by whatever time is</w:t>
      </w:r>
      <w:bookmarkEnd w:id="0"/>
      <w:r w:rsidRPr="009D6732">
        <w:rPr>
          <w:sz w:val="18"/>
          <w:szCs w:val="18"/>
        </w:rPr>
        <w:t xml:space="preserve"> reasonable if the Contractor claims an extension of time (by giving the Customer written notice) where completion is delayed by an event beyond the Contractor’s control.</w:t>
      </w:r>
    </w:p>
    <w:p w14:paraId="15471157" w14:textId="77777777" w:rsidR="002A7C28" w:rsidRPr="009D6732" w:rsidRDefault="002A7C28" w:rsidP="001D18F4">
      <w:pPr>
        <w:pStyle w:val="FSNumberL1"/>
        <w:spacing w:after="0"/>
        <w:rPr>
          <w:sz w:val="18"/>
          <w:szCs w:val="18"/>
        </w:rPr>
      </w:pPr>
      <w:r w:rsidRPr="009D6732">
        <w:rPr>
          <w:sz w:val="18"/>
          <w:szCs w:val="18"/>
        </w:rPr>
        <w:t>The Contractor may deliver the Works by separate instalments. Each separate instalment will be invoiced and paid in accordance with these Terms.</w:t>
      </w:r>
    </w:p>
    <w:p w14:paraId="6270F6BE" w14:textId="77777777" w:rsidR="002A7C28" w:rsidRPr="009D6732" w:rsidRDefault="002A7C28" w:rsidP="001D18F4">
      <w:pPr>
        <w:pStyle w:val="FSNumberL1"/>
        <w:spacing w:after="0"/>
        <w:rPr>
          <w:sz w:val="18"/>
          <w:szCs w:val="18"/>
        </w:rPr>
      </w:pPr>
      <w:r w:rsidRPr="009D6732">
        <w:rPr>
          <w:sz w:val="18"/>
          <w:szCs w:val="18"/>
        </w:rPr>
        <w:t xml:space="preserve">Any time or date given by the Contractor to the Customer is an estimate only. The Contractor will not be liable for any loss or damage whatsoever due to failure by the </w:t>
      </w:r>
      <w:r w:rsidRPr="009D6732">
        <w:rPr>
          <w:sz w:val="18"/>
          <w:szCs w:val="18"/>
        </w:rPr>
        <w:lastRenderedPageBreak/>
        <w:t>Contractor to deliver the Works (or any part of them) promptly or at all, where the failure is due to circumstances beyond the reasonable control of the Contractor.</w:t>
      </w:r>
    </w:p>
    <w:p w14:paraId="22B6C372" w14:textId="77777777" w:rsidR="002A7C28" w:rsidRPr="009D6732" w:rsidRDefault="002A7C28" w:rsidP="001D18F4">
      <w:pPr>
        <w:pStyle w:val="FSNumberL1"/>
        <w:spacing w:after="0"/>
        <w:rPr>
          <w:sz w:val="18"/>
          <w:szCs w:val="18"/>
        </w:rPr>
      </w:pPr>
      <w:r w:rsidRPr="009D6732">
        <w:rPr>
          <w:sz w:val="18"/>
          <w:szCs w:val="18"/>
        </w:rPr>
        <w:t>Any advice, assistance, information, or recommendation provided by the Contractor is provided in good faith, based on the Contractor’s knowledge and experience, and the Customer will be responsible for confirming the accuracy and reliability of the same in the use to which the Customer makes or intends to make of the Works.</w:t>
      </w:r>
    </w:p>
    <w:p w14:paraId="5874BFE2" w14:textId="77777777" w:rsidR="002A7C28" w:rsidRPr="009D6732" w:rsidRDefault="002A7C28" w:rsidP="002A7C28">
      <w:pPr>
        <w:jc w:val="both"/>
        <w:rPr>
          <w:b/>
          <w:bCs/>
          <w:sz w:val="18"/>
          <w:szCs w:val="18"/>
        </w:rPr>
      </w:pPr>
      <w:r w:rsidRPr="009D6732">
        <w:rPr>
          <w:b/>
          <w:bCs/>
          <w:sz w:val="18"/>
          <w:szCs w:val="18"/>
        </w:rPr>
        <w:t>PRICE &amp; PAYMENT</w:t>
      </w:r>
    </w:p>
    <w:p w14:paraId="11F22848" w14:textId="77777777" w:rsidR="002A7C28" w:rsidRPr="009D6732" w:rsidRDefault="002A7C28" w:rsidP="00F16221">
      <w:pPr>
        <w:pStyle w:val="FSNumberL1"/>
        <w:spacing w:after="0"/>
        <w:rPr>
          <w:sz w:val="18"/>
          <w:szCs w:val="18"/>
        </w:rPr>
      </w:pPr>
      <w:r w:rsidRPr="009D6732">
        <w:rPr>
          <w:sz w:val="18"/>
          <w:szCs w:val="18"/>
        </w:rPr>
        <w:t>At the Contractor’s sole discretion, the Price will be, either:</w:t>
      </w:r>
    </w:p>
    <w:p w14:paraId="12000A35" w14:textId="77777777" w:rsidR="002A7C28" w:rsidRPr="009D6732" w:rsidRDefault="002A7C28" w:rsidP="00F16221">
      <w:pPr>
        <w:pStyle w:val="FSNumberL2"/>
        <w:spacing w:after="0"/>
        <w:rPr>
          <w:sz w:val="18"/>
          <w:szCs w:val="18"/>
        </w:rPr>
      </w:pPr>
      <w:r w:rsidRPr="009D6732">
        <w:rPr>
          <w:sz w:val="18"/>
          <w:szCs w:val="18"/>
        </w:rPr>
        <w:t>in accordance with any quote provided by the Contractor; or</w:t>
      </w:r>
    </w:p>
    <w:p w14:paraId="269441A3" w14:textId="77777777" w:rsidR="002A7C28" w:rsidRPr="009D6732" w:rsidRDefault="002A7C28" w:rsidP="00F16221">
      <w:pPr>
        <w:pStyle w:val="FSNumberL2"/>
        <w:spacing w:after="0"/>
        <w:rPr>
          <w:sz w:val="18"/>
          <w:szCs w:val="18"/>
        </w:rPr>
      </w:pPr>
      <w:r w:rsidRPr="009D6732">
        <w:rPr>
          <w:sz w:val="18"/>
          <w:szCs w:val="18"/>
        </w:rPr>
        <w:t>as indicated on any invoice provided by the Contractor to the Customer.</w:t>
      </w:r>
    </w:p>
    <w:p w14:paraId="20A6CE67" w14:textId="77777777" w:rsidR="002A7C28" w:rsidRPr="009D6732" w:rsidRDefault="002A7C28" w:rsidP="00F16221">
      <w:pPr>
        <w:pStyle w:val="FSNumberL1"/>
        <w:spacing w:after="0"/>
        <w:rPr>
          <w:sz w:val="18"/>
          <w:szCs w:val="18"/>
        </w:rPr>
      </w:pPr>
      <w:r w:rsidRPr="009D6732">
        <w:rPr>
          <w:sz w:val="18"/>
          <w:szCs w:val="18"/>
        </w:rPr>
        <w:t xml:space="preserve">Subject to clauses </w:t>
      </w:r>
      <w:r w:rsidRPr="009D6732">
        <w:rPr>
          <w:sz w:val="18"/>
          <w:szCs w:val="18"/>
        </w:rPr>
        <w:fldChar w:fldCharType="begin"/>
      </w:r>
      <w:r w:rsidRPr="009D6732">
        <w:rPr>
          <w:sz w:val="18"/>
          <w:szCs w:val="18"/>
        </w:rPr>
        <w:instrText xml:space="preserve"> REF _Ref121174937 \r \h  \* MERGEFORMAT </w:instrText>
      </w:r>
      <w:r w:rsidRPr="009D6732">
        <w:rPr>
          <w:sz w:val="18"/>
          <w:szCs w:val="18"/>
        </w:rPr>
      </w:r>
      <w:r w:rsidRPr="009D6732">
        <w:rPr>
          <w:sz w:val="18"/>
          <w:szCs w:val="18"/>
        </w:rPr>
        <w:fldChar w:fldCharType="separate"/>
      </w:r>
      <w:r w:rsidRPr="009D6732">
        <w:rPr>
          <w:sz w:val="18"/>
          <w:szCs w:val="18"/>
        </w:rPr>
        <w:t>11</w:t>
      </w:r>
      <w:r w:rsidRPr="009D6732">
        <w:rPr>
          <w:sz w:val="18"/>
          <w:szCs w:val="18"/>
        </w:rPr>
        <w:fldChar w:fldCharType="end"/>
      </w:r>
      <w:r w:rsidRPr="009D6732">
        <w:rPr>
          <w:sz w:val="18"/>
          <w:szCs w:val="18"/>
        </w:rPr>
        <w:t xml:space="preserve"> and </w:t>
      </w:r>
      <w:r w:rsidRPr="009D6732">
        <w:rPr>
          <w:sz w:val="18"/>
          <w:szCs w:val="18"/>
        </w:rPr>
        <w:fldChar w:fldCharType="begin"/>
      </w:r>
      <w:r w:rsidRPr="009D6732">
        <w:rPr>
          <w:sz w:val="18"/>
          <w:szCs w:val="18"/>
        </w:rPr>
        <w:instrText xml:space="preserve"> REF _Ref121175502 \r \h  \* MERGEFORMAT </w:instrText>
      </w:r>
      <w:r w:rsidRPr="009D6732">
        <w:rPr>
          <w:sz w:val="18"/>
          <w:szCs w:val="18"/>
        </w:rPr>
      </w:r>
      <w:r w:rsidRPr="009D6732">
        <w:rPr>
          <w:sz w:val="18"/>
          <w:szCs w:val="18"/>
        </w:rPr>
        <w:fldChar w:fldCharType="separate"/>
      </w:r>
      <w:r w:rsidRPr="009D6732">
        <w:rPr>
          <w:sz w:val="18"/>
          <w:szCs w:val="18"/>
        </w:rPr>
        <w:t>12</w:t>
      </w:r>
      <w:r w:rsidRPr="009D6732">
        <w:rPr>
          <w:sz w:val="18"/>
          <w:szCs w:val="18"/>
        </w:rPr>
        <w:fldChar w:fldCharType="end"/>
      </w:r>
      <w:r w:rsidRPr="009D6732">
        <w:rPr>
          <w:sz w:val="18"/>
          <w:szCs w:val="18"/>
        </w:rPr>
        <w:t>, the Price specified in any quote from the Contractor to the Customer will be valid for the period/s stated in that quote.</w:t>
      </w:r>
    </w:p>
    <w:p w14:paraId="3A490422" w14:textId="77777777" w:rsidR="002A7C28" w:rsidRPr="009D6732" w:rsidRDefault="002A7C28" w:rsidP="00F16221">
      <w:pPr>
        <w:pStyle w:val="FSNumberL1"/>
        <w:spacing w:after="0"/>
        <w:rPr>
          <w:sz w:val="18"/>
          <w:szCs w:val="18"/>
        </w:rPr>
      </w:pPr>
      <w:bookmarkStart w:id="1" w:name="_Ref121174937"/>
      <w:r w:rsidRPr="009D6732">
        <w:rPr>
          <w:sz w:val="18"/>
          <w:szCs w:val="18"/>
        </w:rPr>
        <w:t>Unless otherwise stated in writing, the Customer will be charged for the Contractor’s travel costs in the manner that the Contractor chooses.</w:t>
      </w:r>
      <w:bookmarkEnd w:id="1"/>
    </w:p>
    <w:p w14:paraId="1E306777" w14:textId="77777777" w:rsidR="002A7C28" w:rsidRPr="009D6732" w:rsidRDefault="002A7C28" w:rsidP="00F16221">
      <w:pPr>
        <w:pStyle w:val="FSNumberL1"/>
        <w:spacing w:after="0"/>
        <w:rPr>
          <w:sz w:val="18"/>
          <w:szCs w:val="18"/>
        </w:rPr>
      </w:pPr>
      <w:bookmarkStart w:id="2" w:name="_Ref121175502"/>
      <w:r w:rsidRPr="009D6732">
        <w:rPr>
          <w:sz w:val="18"/>
          <w:szCs w:val="18"/>
        </w:rPr>
        <w:t>The Contractor reserves the right to change the Price:</w:t>
      </w:r>
      <w:bookmarkEnd w:id="2"/>
    </w:p>
    <w:p w14:paraId="41FE1546" w14:textId="77777777" w:rsidR="002A7C28" w:rsidRPr="009D6732" w:rsidRDefault="002A7C28" w:rsidP="00F16221">
      <w:pPr>
        <w:pStyle w:val="FSNumberL2"/>
        <w:spacing w:after="0"/>
        <w:rPr>
          <w:sz w:val="18"/>
          <w:szCs w:val="18"/>
        </w:rPr>
      </w:pPr>
      <w:r w:rsidRPr="009D6732">
        <w:rPr>
          <w:sz w:val="18"/>
          <w:szCs w:val="18"/>
        </w:rPr>
        <w:t>if a variation to the Materials which are to be supplied is requested; or</w:t>
      </w:r>
    </w:p>
    <w:p w14:paraId="4B82FE7D" w14:textId="77777777" w:rsidR="002A7C28" w:rsidRPr="009D6732" w:rsidRDefault="002A7C28" w:rsidP="00F16221">
      <w:pPr>
        <w:pStyle w:val="FSNumberL2"/>
        <w:spacing w:after="0"/>
        <w:rPr>
          <w:sz w:val="18"/>
          <w:szCs w:val="18"/>
        </w:rPr>
      </w:pPr>
      <w:r w:rsidRPr="009D6732">
        <w:rPr>
          <w:sz w:val="18"/>
          <w:szCs w:val="18"/>
        </w:rPr>
        <w:t>if a variation to the Works originally scheduled (including any applicable plans or specifications) is requested; or</w:t>
      </w:r>
    </w:p>
    <w:p w14:paraId="7B69D600" w14:textId="77777777" w:rsidR="002A7C28" w:rsidRPr="009D6732" w:rsidRDefault="002A7C28" w:rsidP="00F16221">
      <w:pPr>
        <w:pStyle w:val="FSNumberL2"/>
        <w:spacing w:after="0"/>
        <w:rPr>
          <w:sz w:val="18"/>
          <w:szCs w:val="18"/>
        </w:rPr>
      </w:pPr>
      <w:r w:rsidRPr="009D6732">
        <w:rPr>
          <w:sz w:val="18"/>
          <w:szCs w:val="18"/>
        </w:rPr>
        <w:t>where additional Works are required due to the discovery of hidden or unidentifiable difficulties which are only discovered on commencement of the Works; or</w:t>
      </w:r>
    </w:p>
    <w:p w14:paraId="2643C0FA" w14:textId="77777777" w:rsidR="002A7C28" w:rsidRPr="009D6732" w:rsidRDefault="002A7C28" w:rsidP="00F16221">
      <w:pPr>
        <w:pStyle w:val="FSNumberL2"/>
        <w:spacing w:after="0"/>
        <w:rPr>
          <w:sz w:val="18"/>
          <w:szCs w:val="18"/>
        </w:rPr>
      </w:pPr>
      <w:r w:rsidRPr="009D6732">
        <w:rPr>
          <w:sz w:val="18"/>
          <w:szCs w:val="18"/>
        </w:rPr>
        <w:t>in the event of increases to the Contractor in the cost of labour or materials which are beyond the Contractor’s control.</w:t>
      </w:r>
    </w:p>
    <w:p w14:paraId="104EFDC8" w14:textId="77777777" w:rsidR="002A7C28" w:rsidRPr="009D6732" w:rsidRDefault="002A7C28" w:rsidP="00F16221">
      <w:pPr>
        <w:pStyle w:val="FSNumberL1"/>
        <w:spacing w:after="0"/>
        <w:rPr>
          <w:sz w:val="18"/>
          <w:szCs w:val="18"/>
        </w:rPr>
      </w:pPr>
      <w:r w:rsidRPr="009D6732">
        <w:rPr>
          <w:sz w:val="18"/>
          <w:szCs w:val="18"/>
        </w:rPr>
        <w:t>Time for payment for the Works being of the essence, the Price will be payable by the Customer on the date/s determined by the Contractor, which may be:</w:t>
      </w:r>
    </w:p>
    <w:p w14:paraId="416A95A8" w14:textId="77777777" w:rsidR="002A7C28" w:rsidRPr="009D6732" w:rsidRDefault="002A7C28" w:rsidP="00F16221">
      <w:pPr>
        <w:pStyle w:val="FSNumberL2"/>
        <w:spacing w:after="0"/>
        <w:rPr>
          <w:sz w:val="18"/>
          <w:szCs w:val="18"/>
        </w:rPr>
      </w:pPr>
      <w:r w:rsidRPr="009D6732">
        <w:rPr>
          <w:sz w:val="18"/>
          <w:szCs w:val="18"/>
        </w:rPr>
        <w:t>on completion of the Works; or</w:t>
      </w:r>
    </w:p>
    <w:p w14:paraId="30FC2A1F" w14:textId="77777777" w:rsidR="002A7C28" w:rsidRPr="009D6732" w:rsidRDefault="002A7C28" w:rsidP="00F16221">
      <w:pPr>
        <w:pStyle w:val="FSNumberL2"/>
        <w:spacing w:after="0"/>
        <w:rPr>
          <w:sz w:val="18"/>
          <w:szCs w:val="18"/>
        </w:rPr>
      </w:pPr>
      <w:r w:rsidRPr="009D6732">
        <w:rPr>
          <w:sz w:val="18"/>
          <w:szCs w:val="18"/>
        </w:rPr>
        <w:t xml:space="preserve">by way of progress payments in accordance with the Contractor’s specified progress payment schedule. Such progress payment claims may include the reasonable value of authorised variations and the value of any Materials delivered to the Site but not yet </w:t>
      </w:r>
      <w:proofErr w:type="gramStart"/>
      <w:r w:rsidRPr="009D6732">
        <w:rPr>
          <w:sz w:val="18"/>
          <w:szCs w:val="18"/>
        </w:rPr>
        <w:t>installed;</w:t>
      </w:r>
      <w:proofErr w:type="gramEnd"/>
    </w:p>
    <w:p w14:paraId="54E8A3CE" w14:textId="77777777" w:rsidR="002A7C28" w:rsidRPr="009D6732" w:rsidRDefault="002A7C28" w:rsidP="00F16221">
      <w:pPr>
        <w:pStyle w:val="FSNumberL2"/>
        <w:spacing w:after="0"/>
        <w:rPr>
          <w:sz w:val="18"/>
          <w:szCs w:val="18"/>
        </w:rPr>
      </w:pPr>
      <w:r w:rsidRPr="009D6732">
        <w:rPr>
          <w:sz w:val="18"/>
          <w:szCs w:val="18"/>
        </w:rPr>
        <w:t>the date specified on any invoice or other form as being the date for payment; or</w:t>
      </w:r>
    </w:p>
    <w:p w14:paraId="7BE0E6AE" w14:textId="77777777" w:rsidR="002A7C28" w:rsidRPr="009D6732" w:rsidRDefault="002A7C28" w:rsidP="00F16221">
      <w:pPr>
        <w:pStyle w:val="FSNumberL2"/>
        <w:spacing w:after="0"/>
        <w:rPr>
          <w:sz w:val="18"/>
          <w:szCs w:val="18"/>
        </w:rPr>
      </w:pPr>
      <w:r w:rsidRPr="009D6732">
        <w:rPr>
          <w:sz w:val="18"/>
          <w:szCs w:val="18"/>
        </w:rPr>
        <w:t>failing any notice to the contrary, the date which is seven (7) days following the date of any invoice given to the Customer by the Contractor.</w:t>
      </w:r>
    </w:p>
    <w:p w14:paraId="7DFEA109" w14:textId="77777777" w:rsidR="002A7C28" w:rsidRPr="009D6732" w:rsidRDefault="002A7C28" w:rsidP="00F16221">
      <w:pPr>
        <w:pStyle w:val="FSNumberL1"/>
        <w:spacing w:after="0"/>
        <w:rPr>
          <w:sz w:val="18"/>
          <w:szCs w:val="18"/>
        </w:rPr>
      </w:pPr>
      <w:r w:rsidRPr="009D6732">
        <w:rPr>
          <w:sz w:val="18"/>
          <w:szCs w:val="18"/>
        </w:rPr>
        <w:t>Payment will be made by electronic/online banking, or any other method agreed between the Customer and the Contractor.</w:t>
      </w:r>
    </w:p>
    <w:p w14:paraId="2C74D1FA" w14:textId="77777777" w:rsidR="002A7C28" w:rsidRPr="009D6732" w:rsidRDefault="002A7C28" w:rsidP="00F16221">
      <w:pPr>
        <w:pStyle w:val="FSNumberL1"/>
        <w:spacing w:after="0"/>
        <w:rPr>
          <w:sz w:val="18"/>
          <w:szCs w:val="18"/>
        </w:rPr>
      </w:pPr>
      <w:r w:rsidRPr="009D6732">
        <w:rPr>
          <w:sz w:val="18"/>
          <w:szCs w:val="18"/>
        </w:rPr>
        <w:t>Th Contractor may require the payment of a deposit upon request.</w:t>
      </w:r>
    </w:p>
    <w:p w14:paraId="18A83977" w14:textId="77777777" w:rsidR="002A7C28" w:rsidRPr="009D6732" w:rsidRDefault="002A7C28" w:rsidP="00F16221">
      <w:pPr>
        <w:pStyle w:val="FSNumberL1"/>
        <w:spacing w:after="0"/>
        <w:rPr>
          <w:sz w:val="18"/>
          <w:szCs w:val="18"/>
        </w:rPr>
      </w:pPr>
      <w:r w:rsidRPr="009D6732">
        <w:rPr>
          <w:sz w:val="18"/>
          <w:szCs w:val="18"/>
        </w:rPr>
        <w:t>In addition to the Price, the Customer must pay to the Contractor an amount equal to any GST the Contractor must pay for any provision of the Works. The Customer must pay any other taxes and duties that may be applicable in addition to the Price, except where they are expressly included in the Price.</w:t>
      </w:r>
    </w:p>
    <w:p w14:paraId="08B15550" w14:textId="77777777" w:rsidR="002A7C28" w:rsidRPr="009D6732" w:rsidRDefault="002A7C28" w:rsidP="00F16221">
      <w:pPr>
        <w:pStyle w:val="FSNumberL1"/>
        <w:spacing w:after="0"/>
        <w:rPr>
          <w:b/>
          <w:bCs/>
          <w:sz w:val="18"/>
          <w:szCs w:val="18"/>
        </w:rPr>
      </w:pPr>
      <w:r w:rsidRPr="009D6732">
        <w:rPr>
          <w:sz w:val="18"/>
          <w:szCs w:val="18"/>
        </w:rPr>
        <w:t>The Customer will not be entitled to set off against, or deduct from the Price, any sums owed or claimed to be owed to the Customer by the Contractor or to withhold payment of any invoice because the invoice is in dispute unless the request for payment by the Contractor is a payment claim under the Construction Contacts Act 2002, in which case the Customer must comply with the provisions under that Act relating to payment schedules.</w:t>
      </w:r>
    </w:p>
    <w:p w14:paraId="162291B1" w14:textId="77777777" w:rsidR="002A7C28" w:rsidRPr="009D6732" w:rsidRDefault="002A7C28" w:rsidP="002A7C28">
      <w:pPr>
        <w:jc w:val="both"/>
        <w:rPr>
          <w:b/>
          <w:bCs/>
          <w:sz w:val="18"/>
          <w:szCs w:val="18"/>
        </w:rPr>
      </w:pPr>
      <w:r w:rsidRPr="009D6732">
        <w:rPr>
          <w:b/>
          <w:bCs/>
          <w:sz w:val="18"/>
          <w:szCs w:val="18"/>
        </w:rPr>
        <w:t>RETENTIONS</w:t>
      </w:r>
    </w:p>
    <w:p w14:paraId="473BEC8C" w14:textId="77777777" w:rsidR="002A7C28" w:rsidRPr="009D6732" w:rsidRDefault="002A7C28" w:rsidP="00F16221">
      <w:pPr>
        <w:pStyle w:val="FSNumberL1"/>
        <w:spacing w:after="0"/>
        <w:rPr>
          <w:sz w:val="18"/>
          <w:szCs w:val="18"/>
        </w:rPr>
      </w:pPr>
      <w:r w:rsidRPr="009D6732">
        <w:rPr>
          <w:sz w:val="18"/>
          <w:szCs w:val="18"/>
        </w:rPr>
        <w:t xml:space="preserve">Where there is a commercial construction contract as defined in the Construction Contracts Act 2002, payment of the Price may be subject to retention by the Customer of an amount ("Retention Money"), being a set amount or equal to a percentage of the Price. All Retention Money must be held on a plus GST basis. </w:t>
      </w:r>
    </w:p>
    <w:p w14:paraId="60EE8801" w14:textId="77777777" w:rsidR="002A7C28" w:rsidRPr="009D6732" w:rsidRDefault="002A7C28" w:rsidP="00F16221">
      <w:pPr>
        <w:pStyle w:val="FSNumberL1"/>
        <w:spacing w:after="0"/>
        <w:rPr>
          <w:sz w:val="18"/>
          <w:szCs w:val="18"/>
        </w:rPr>
      </w:pPr>
      <w:r w:rsidRPr="009D6732">
        <w:rPr>
          <w:sz w:val="18"/>
          <w:szCs w:val="18"/>
        </w:rPr>
        <w:t>The Customer will hold the Retention Money on trust in an account for the agreed period following completion of the Works during which time all Works are to be completed and/or all defects are to be remedied.</w:t>
      </w:r>
    </w:p>
    <w:p w14:paraId="61DF0108" w14:textId="355B0CC9" w:rsidR="0094370E" w:rsidRPr="003F1A4E" w:rsidRDefault="002A7C28" w:rsidP="003F1A4E">
      <w:pPr>
        <w:pStyle w:val="FSNumberL1"/>
        <w:spacing w:after="0"/>
        <w:rPr>
          <w:sz w:val="18"/>
          <w:szCs w:val="18"/>
        </w:rPr>
      </w:pPr>
      <w:r w:rsidRPr="009D6732">
        <w:rPr>
          <w:sz w:val="18"/>
          <w:szCs w:val="18"/>
        </w:rPr>
        <w:t>Retention Money under these Terms is to be dealt with in accordance with section 18 of the Construction Contracts Act 2002.</w:t>
      </w:r>
    </w:p>
    <w:p w14:paraId="0E9D551A" w14:textId="4C89E9E6" w:rsidR="002A7C28" w:rsidRPr="009D6732" w:rsidRDefault="002A7C28" w:rsidP="002A7C28">
      <w:pPr>
        <w:jc w:val="both"/>
        <w:rPr>
          <w:b/>
          <w:bCs/>
          <w:sz w:val="18"/>
          <w:szCs w:val="18"/>
        </w:rPr>
      </w:pPr>
      <w:r w:rsidRPr="009D6732">
        <w:rPr>
          <w:b/>
          <w:bCs/>
          <w:sz w:val="18"/>
          <w:szCs w:val="18"/>
        </w:rPr>
        <w:t>VARIATIONS</w:t>
      </w:r>
    </w:p>
    <w:p w14:paraId="44D68F93" w14:textId="77777777" w:rsidR="002A7C28" w:rsidRPr="009D6732" w:rsidRDefault="002A7C28" w:rsidP="001B0512">
      <w:pPr>
        <w:pStyle w:val="FSNumberL1"/>
        <w:spacing w:after="0"/>
        <w:rPr>
          <w:sz w:val="18"/>
          <w:szCs w:val="18"/>
        </w:rPr>
      </w:pPr>
      <w:bookmarkStart w:id="3" w:name="_Ref121237283"/>
      <w:r w:rsidRPr="009D6732">
        <w:rPr>
          <w:sz w:val="18"/>
          <w:szCs w:val="18"/>
        </w:rPr>
        <w:t>The Customer (and where applicable in these Terms, the Contractor) may, by written notice, order any variations to the Works that:</w:t>
      </w:r>
      <w:bookmarkEnd w:id="3"/>
    </w:p>
    <w:p w14:paraId="764EDF07" w14:textId="77777777" w:rsidR="002A7C28" w:rsidRPr="009D6732" w:rsidRDefault="002A7C28" w:rsidP="001B0512">
      <w:pPr>
        <w:pStyle w:val="FSNumberL2"/>
        <w:spacing w:after="0"/>
        <w:rPr>
          <w:b/>
          <w:bCs/>
          <w:sz w:val="18"/>
          <w:szCs w:val="18"/>
        </w:rPr>
      </w:pPr>
      <w:r w:rsidRPr="009D6732">
        <w:rPr>
          <w:sz w:val="18"/>
          <w:szCs w:val="18"/>
        </w:rPr>
        <w:t xml:space="preserve">Increase or decrease the quantity of any </w:t>
      </w:r>
      <w:proofErr w:type="gramStart"/>
      <w:r w:rsidRPr="009D6732">
        <w:rPr>
          <w:sz w:val="18"/>
          <w:szCs w:val="18"/>
        </w:rPr>
        <w:t>Work;</w:t>
      </w:r>
      <w:proofErr w:type="gramEnd"/>
    </w:p>
    <w:p w14:paraId="4ACF0D92" w14:textId="77777777" w:rsidR="002A7C28" w:rsidRPr="009D6732" w:rsidRDefault="002A7C28" w:rsidP="001B0512">
      <w:pPr>
        <w:pStyle w:val="FSNumberL2"/>
        <w:spacing w:after="0"/>
        <w:rPr>
          <w:b/>
          <w:bCs/>
          <w:sz w:val="18"/>
          <w:szCs w:val="18"/>
        </w:rPr>
      </w:pPr>
      <w:r w:rsidRPr="009D6732">
        <w:rPr>
          <w:sz w:val="18"/>
          <w:szCs w:val="18"/>
        </w:rPr>
        <w:t xml:space="preserve">Omit any </w:t>
      </w:r>
      <w:proofErr w:type="gramStart"/>
      <w:r w:rsidRPr="009D6732">
        <w:rPr>
          <w:sz w:val="18"/>
          <w:szCs w:val="18"/>
        </w:rPr>
        <w:t>Work;</w:t>
      </w:r>
      <w:proofErr w:type="gramEnd"/>
    </w:p>
    <w:p w14:paraId="044887F6" w14:textId="77777777" w:rsidR="002A7C28" w:rsidRPr="009D6732" w:rsidRDefault="002A7C28" w:rsidP="001B0512">
      <w:pPr>
        <w:pStyle w:val="FSNumberL2"/>
        <w:spacing w:after="0"/>
        <w:rPr>
          <w:b/>
          <w:bCs/>
          <w:sz w:val="18"/>
          <w:szCs w:val="18"/>
        </w:rPr>
      </w:pPr>
      <w:r w:rsidRPr="009D6732">
        <w:rPr>
          <w:sz w:val="18"/>
          <w:szCs w:val="18"/>
        </w:rPr>
        <w:t xml:space="preserve">Change the character or quality of any Material or </w:t>
      </w:r>
      <w:proofErr w:type="gramStart"/>
      <w:r w:rsidRPr="009D6732">
        <w:rPr>
          <w:sz w:val="18"/>
          <w:szCs w:val="18"/>
        </w:rPr>
        <w:t>Work;</w:t>
      </w:r>
      <w:proofErr w:type="gramEnd"/>
    </w:p>
    <w:p w14:paraId="6D94ADC0" w14:textId="77777777" w:rsidR="002A7C28" w:rsidRPr="009D6732" w:rsidRDefault="002A7C28" w:rsidP="001B0512">
      <w:pPr>
        <w:pStyle w:val="FSNumberL2"/>
        <w:spacing w:after="0"/>
        <w:rPr>
          <w:b/>
          <w:bCs/>
          <w:sz w:val="18"/>
          <w:szCs w:val="18"/>
        </w:rPr>
      </w:pPr>
      <w:r w:rsidRPr="009D6732">
        <w:rPr>
          <w:sz w:val="18"/>
          <w:szCs w:val="18"/>
        </w:rPr>
        <w:lastRenderedPageBreak/>
        <w:t>Require additional Work to be done; or</w:t>
      </w:r>
    </w:p>
    <w:p w14:paraId="08763D6A" w14:textId="05A828A8" w:rsidR="002A7C28" w:rsidRPr="009D6732" w:rsidRDefault="002A7C28" w:rsidP="006D7EFE">
      <w:pPr>
        <w:pStyle w:val="FSNumberL2"/>
        <w:spacing w:after="0"/>
        <w:rPr>
          <w:b/>
          <w:bCs/>
          <w:sz w:val="18"/>
          <w:szCs w:val="18"/>
        </w:rPr>
      </w:pPr>
      <w:r w:rsidRPr="009D6732">
        <w:rPr>
          <w:sz w:val="18"/>
          <w:szCs w:val="18"/>
        </w:rPr>
        <w:t>Change the level, line, position, or dimensions of any part of the Works,</w:t>
      </w:r>
      <w:r w:rsidR="006D7EFE" w:rsidRPr="009D6732">
        <w:rPr>
          <w:sz w:val="18"/>
          <w:szCs w:val="18"/>
        </w:rPr>
        <w:t xml:space="preserve"> and such order will be a variation.</w:t>
      </w:r>
    </w:p>
    <w:p w14:paraId="3B1EC73A" w14:textId="77777777" w:rsidR="002A7C28" w:rsidRPr="009D6732" w:rsidRDefault="002A7C28" w:rsidP="001B0512">
      <w:pPr>
        <w:pStyle w:val="FSNumberL1"/>
        <w:spacing w:after="0"/>
        <w:rPr>
          <w:sz w:val="18"/>
          <w:szCs w:val="18"/>
        </w:rPr>
      </w:pPr>
      <w:r w:rsidRPr="009D6732">
        <w:rPr>
          <w:sz w:val="18"/>
          <w:szCs w:val="18"/>
        </w:rPr>
        <w:t xml:space="preserve">The Contractor will carry out and comply with any Variation ordered under clause </w:t>
      </w:r>
      <w:r w:rsidRPr="009D6732">
        <w:rPr>
          <w:sz w:val="18"/>
          <w:szCs w:val="18"/>
        </w:rPr>
        <w:fldChar w:fldCharType="begin"/>
      </w:r>
      <w:r w:rsidRPr="009D6732">
        <w:rPr>
          <w:sz w:val="18"/>
          <w:szCs w:val="18"/>
        </w:rPr>
        <w:instrText xml:space="preserve"> REF _Ref121237283 \r \h  \* MERGEFORMAT </w:instrText>
      </w:r>
      <w:r w:rsidRPr="009D6732">
        <w:rPr>
          <w:sz w:val="18"/>
          <w:szCs w:val="18"/>
        </w:rPr>
      </w:r>
      <w:r w:rsidRPr="009D6732">
        <w:rPr>
          <w:sz w:val="18"/>
          <w:szCs w:val="18"/>
        </w:rPr>
        <w:fldChar w:fldCharType="separate"/>
      </w:r>
      <w:r w:rsidRPr="009D6732">
        <w:rPr>
          <w:sz w:val="18"/>
          <w:szCs w:val="18"/>
        </w:rPr>
        <w:t>21</w:t>
      </w:r>
      <w:r w:rsidRPr="009D6732">
        <w:rPr>
          <w:sz w:val="18"/>
          <w:szCs w:val="18"/>
        </w:rPr>
        <w:fldChar w:fldCharType="end"/>
      </w:r>
      <w:r w:rsidRPr="009D6732">
        <w:rPr>
          <w:sz w:val="18"/>
          <w:szCs w:val="18"/>
        </w:rPr>
        <w:t>.</w:t>
      </w:r>
    </w:p>
    <w:p w14:paraId="26CDCCFF" w14:textId="77777777" w:rsidR="002A7C28" w:rsidRPr="009D6732" w:rsidRDefault="002A7C28" w:rsidP="001B0512">
      <w:pPr>
        <w:pStyle w:val="FSNumberL1"/>
        <w:spacing w:after="0"/>
        <w:rPr>
          <w:sz w:val="18"/>
          <w:szCs w:val="18"/>
        </w:rPr>
      </w:pPr>
      <w:r w:rsidRPr="009D6732">
        <w:rPr>
          <w:sz w:val="18"/>
          <w:szCs w:val="18"/>
        </w:rPr>
        <w:t xml:space="preserve">The value of any Variation, as calculated under clause </w:t>
      </w:r>
      <w:r w:rsidRPr="009D6732">
        <w:rPr>
          <w:sz w:val="18"/>
          <w:szCs w:val="18"/>
        </w:rPr>
        <w:fldChar w:fldCharType="begin"/>
      </w:r>
      <w:r w:rsidRPr="009D6732">
        <w:rPr>
          <w:sz w:val="18"/>
          <w:szCs w:val="18"/>
        </w:rPr>
        <w:instrText xml:space="preserve"> REF _Ref121237386 \r \h  \* MERGEFORMAT </w:instrText>
      </w:r>
      <w:r w:rsidRPr="009D6732">
        <w:rPr>
          <w:sz w:val="18"/>
          <w:szCs w:val="18"/>
        </w:rPr>
      </w:r>
      <w:r w:rsidRPr="009D6732">
        <w:rPr>
          <w:sz w:val="18"/>
          <w:szCs w:val="18"/>
        </w:rPr>
        <w:fldChar w:fldCharType="separate"/>
      </w:r>
      <w:r w:rsidRPr="009D6732">
        <w:rPr>
          <w:sz w:val="18"/>
          <w:szCs w:val="18"/>
        </w:rPr>
        <w:t>24</w:t>
      </w:r>
      <w:r w:rsidRPr="009D6732">
        <w:rPr>
          <w:sz w:val="18"/>
          <w:szCs w:val="18"/>
        </w:rPr>
        <w:fldChar w:fldCharType="end"/>
      </w:r>
      <w:r w:rsidRPr="009D6732">
        <w:rPr>
          <w:sz w:val="18"/>
          <w:szCs w:val="18"/>
        </w:rPr>
        <w:t>, will be added to or deducted from the Price.</w:t>
      </w:r>
    </w:p>
    <w:p w14:paraId="403E0CB5" w14:textId="77777777" w:rsidR="002A7C28" w:rsidRPr="009D6732" w:rsidRDefault="002A7C28" w:rsidP="001B0512">
      <w:pPr>
        <w:pStyle w:val="FSNumberL1"/>
        <w:spacing w:after="0"/>
        <w:rPr>
          <w:sz w:val="18"/>
          <w:szCs w:val="18"/>
        </w:rPr>
      </w:pPr>
      <w:bookmarkStart w:id="4" w:name="_Ref121238083"/>
      <w:bookmarkStart w:id="5" w:name="_Ref121237386"/>
      <w:r w:rsidRPr="009D6732">
        <w:rPr>
          <w:sz w:val="18"/>
          <w:szCs w:val="18"/>
        </w:rPr>
        <w:t>Any Variation to the Works will be valued as follows:</w:t>
      </w:r>
      <w:bookmarkEnd w:id="4"/>
    </w:p>
    <w:p w14:paraId="277A4CD4" w14:textId="77777777" w:rsidR="002A7C28" w:rsidRPr="009D6732" w:rsidRDefault="002A7C28" w:rsidP="001B0512">
      <w:pPr>
        <w:pStyle w:val="FSNumberL2"/>
        <w:spacing w:after="0"/>
        <w:rPr>
          <w:sz w:val="18"/>
          <w:szCs w:val="18"/>
        </w:rPr>
      </w:pPr>
      <w:r w:rsidRPr="009D6732">
        <w:rPr>
          <w:sz w:val="18"/>
          <w:szCs w:val="18"/>
        </w:rPr>
        <w:t>Where the Terms include specific rates and/or percentages applicable to any Variation, the Variation will be valued in accordance with such rates and/or percentages.</w:t>
      </w:r>
    </w:p>
    <w:p w14:paraId="19E22906" w14:textId="77777777" w:rsidR="002A7C28" w:rsidRPr="009D6732" w:rsidRDefault="002A7C28" w:rsidP="001B0512">
      <w:pPr>
        <w:pStyle w:val="FSNumberL2"/>
        <w:spacing w:after="0"/>
        <w:rPr>
          <w:sz w:val="18"/>
          <w:szCs w:val="18"/>
        </w:rPr>
      </w:pPr>
      <w:r w:rsidRPr="009D6732">
        <w:rPr>
          <w:sz w:val="18"/>
          <w:szCs w:val="18"/>
        </w:rPr>
        <w:t>Where the Terms do not include any specific rates and/or percentages applicable to any Variation, the Contractor will notify the Customer of the proposed value of any Variation and as soon as practicable following receipt of the Contractor’s notice (</w:t>
      </w:r>
      <w:proofErr w:type="gramStart"/>
      <w:r w:rsidRPr="009D6732">
        <w:rPr>
          <w:sz w:val="18"/>
          <w:szCs w:val="18"/>
        </w:rPr>
        <w:t xml:space="preserve">but in any case </w:t>
      </w:r>
      <w:proofErr w:type="gramEnd"/>
      <w:r w:rsidRPr="009D6732">
        <w:rPr>
          <w:sz w:val="18"/>
          <w:szCs w:val="18"/>
        </w:rPr>
        <w:t>no more than 7 days, time being of the essence), the Customer will confirm in writing whether or not the proposed value of the Variation is accepted. Where the Customer gives notice that it does not accept such proposed value, the parties will endeavour to resolve the dispute by agreement, failing which the Dispute Resolution provisions of these Terms will apply.</w:t>
      </w:r>
    </w:p>
    <w:bookmarkEnd w:id="5"/>
    <w:p w14:paraId="144C9403" w14:textId="77777777" w:rsidR="002A7C28" w:rsidRPr="009D6732" w:rsidRDefault="002A7C28" w:rsidP="002A7C28">
      <w:pPr>
        <w:jc w:val="both"/>
        <w:rPr>
          <w:b/>
          <w:bCs/>
          <w:sz w:val="18"/>
          <w:szCs w:val="18"/>
        </w:rPr>
      </w:pPr>
      <w:r w:rsidRPr="009D6732">
        <w:rPr>
          <w:b/>
          <w:bCs/>
          <w:sz w:val="18"/>
          <w:szCs w:val="18"/>
        </w:rPr>
        <w:t>CUSTOMER RESPONSIBILITIES</w:t>
      </w:r>
    </w:p>
    <w:p w14:paraId="58D6FFD8" w14:textId="77777777" w:rsidR="002A7C28" w:rsidRPr="009D6732" w:rsidRDefault="002A7C28" w:rsidP="001B0512">
      <w:pPr>
        <w:pStyle w:val="FSNumberL1"/>
        <w:spacing w:after="0"/>
        <w:rPr>
          <w:sz w:val="18"/>
          <w:szCs w:val="18"/>
        </w:rPr>
      </w:pPr>
      <w:bookmarkStart w:id="6" w:name="_Ref121237367"/>
      <w:r w:rsidRPr="009D6732">
        <w:rPr>
          <w:sz w:val="18"/>
          <w:szCs w:val="18"/>
        </w:rPr>
        <w:t>The Customer will:</w:t>
      </w:r>
      <w:bookmarkEnd w:id="6"/>
    </w:p>
    <w:p w14:paraId="4B21E99E" w14:textId="77777777" w:rsidR="002A7C28" w:rsidRPr="009D6732" w:rsidRDefault="002A7C28" w:rsidP="001B0512">
      <w:pPr>
        <w:pStyle w:val="FSNumberL2"/>
        <w:spacing w:after="0"/>
        <w:rPr>
          <w:sz w:val="18"/>
          <w:szCs w:val="18"/>
        </w:rPr>
      </w:pPr>
      <w:r w:rsidRPr="009D6732">
        <w:rPr>
          <w:sz w:val="18"/>
          <w:szCs w:val="18"/>
        </w:rPr>
        <w:t>provide the Contractor with clear and unobstructed access to the Site. If the Contractor moves anything on or about the Site to safely perform the Works (as determined by the Contractor from time to time), this will be done at the sole risk of the Customer. Any damage to the Customer’s property and/or the Site will not be the responsibility of the Contractor unless it is due to the negligence of the Contractor.</w:t>
      </w:r>
    </w:p>
    <w:p w14:paraId="6F0C3EAB" w14:textId="77777777" w:rsidR="002A7C28" w:rsidRPr="009D6732" w:rsidRDefault="002A7C28" w:rsidP="001B0512">
      <w:pPr>
        <w:pStyle w:val="FSNumberL2"/>
        <w:spacing w:after="0"/>
        <w:rPr>
          <w:sz w:val="18"/>
          <w:szCs w:val="18"/>
        </w:rPr>
      </w:pPr>
      <w:r w:rsidRPr="009D6732">
        <w:rPr>
          <w:sz w:val="18"/>
          <w:szCs w:val="18"/>
        </w:rPr>
        <w:t>arrange for scaffolding to be installed at the Site by a professional scaffold installer and to the satisfaction of the Contractor in all things, should the Contractor determine it is necessary to complete the Works.</w:t>
      </w:r>
    </w:p>
    <w:p w14:paraId="43CD1205" w14:textId="77777777" w:rsidR="002A7C28" w:rsidRPr="009D6732" w:rsidRDefault="002A7C28" w:rsidP="001B0512">
      <w:pPr>
        <w:pStyle w:val="FSNumberL2"/>
        <w:spacing w:after="0"/>
        <w:rPr>
          <w:sz w:val="18"/>
          <w:szCs w:val="18"/>
        </w:rPr>
      </w:pPr>
      <w:r w:rsidRPr="009D6732">
        <w:rPr>
          <w:sz w:val="18"/>
          <w:szCs w:val="18"/>
        </w:rPr>
        <w:t>on request, advise and mark the precise the location of all underground services on the Site. While the Contractor will take all due care, any damage caused by the Customer not correctly and precisely locating underground services will be the responsibility of the Customer and the Customer indemnifies the Contractor from all liability, claims, loss, damage, or fines.</w:t>
      </w:r>
    </w:p>
    <w:p w14:paraId="2D3912DF" w14:textId="77777777" w:rsidR="002A7C28" w:rsidRPr="009D6732" w:rsidRDefault="002A7C28" w:rsidP="001B0512">
      <w:pPr>
        <w:pStyle w:val="FSNumberL2"/>
        <w:spacing w:after="0"/>
        <w:rPr>
          <w:sz w:val="18"/>
          <w:szCs w:val="18"/>
        </w:rPr>
      </w:pPr>
      <w:r w:rsidRPr="009D6732">
        <w:rPr>
          <w:sz w:val="18"/>
          <w:szCs w:val="18"/>
        </w:rPr>
        <w:t>be responsible for any materials the Customer supplies. Any additional costs and/or delays incurred because the materials provided are not fit for purpose will be the Customer’s sole responsibility in all things.</w:t>
      </w:r>
    </w:p>
    <w:p w14:paraId="0195D2AD" w14:textId="77777777" w:rsidR="002A7C28" w:rsidRPr="009D6732" w:rsidRDefault="002A7C28" w:rsidP="001B0512">
      <w:pPr>
        <w:pStyle w:val="FSNumberL2"/>
        <w:spacing w:after="0"/>
        <w:rPr>
          <w:sz w:val="18"/>
          <w:szCs w:val="18"/>
        </w:rPr>
      </w:pPr>
      <w:r w:rsidRPr="009D6732">
        <w:rPr>
          <w:sz w:val="18"/>
          <w:szCs w:val="18"/>
        </w:rPr>
        <w:t xml:space="preserve">be responsible for the acts of any persons at or about the Site not under the Contractor’s control, including but not limited to other contractors engaged by the Customer. Any delay in the Contractor’s performance of the Works arising from the act of a person for whom the Customer is responsible will be treated as a Variation and clauses </w:t>
      </w:r>
      <w:r w:rsidRPr="009D6732">
        <w:rPr>
          <w:sz w:val="18"/>
          <w:szCs w:val="18"/>
        </w:rPr>
        <w:fldChar w:fldCharType="begin"/>
      </w:r>
      <w:r w:rsidRPr="009D6732">
        <w:rPr>
          <w:sz w:val="18"/>
          <w:szCs w:val="18"/>
        </w:rPr>
        <w:instrText xml:space="preserve"> REF _Ref121237283 \r \h  \* MERGEFORMAT </w:instrText>
      </w:r>
      <w:r w:rsidRPr="009D6732">
        <w:rPr>
          <w:sz w:val="18"/>
          <w:szCs w:val="18"/>
        </w:rPr>
      </w:r>
      <w:r w:rsidRPr="009D6732">
        <w:rPr>
          <w:sz w:val="18"/>
          <w:szCs w:val="18"/>
        </w:rPr>
        <w:fldChar w:fldCharType="separate"/>
      </w:r>
      <w:r w:rsidRPr="009D6732">
        <w:rPr>
          <w:sz w:val="18"/>
          <w:szCs w:val="18"/>
        </w:rPr>
        <w:t>21</w:t>
      </w:r>
      <w:r w:rsidRPr="009D6732">
        <w:rPr>
          <w:sz w:val="18"/>
          <w:szCs w:val="18"/>
        </w:rPr>
        <w:fldChar w:fldCharType="end"/>
      </w:r>
      <w:r w:rsidRPr="009D6732">
        <w:rPr>
          <w:sz w:val="18"/>
          <w:szCs w:val="18"/>
        </w:rPr>
        <w:t xml:space="preserve"> to </w:t>
      </w:r>
      <w:r w:rsidRPr="009D6732">
        <w:rPr>
          <w:sz w:val="18"/>
          <w:szCs w:val="18"/>
        </w:rPr>
        <w:fldChar w:fldCharType="begin"/>
      </w:r>
      <w:r w:rsidRPr="009D6732">
        <w:rPr>
          <w:sz w:val="18"/>
          <w:szCs w:val="18"/>
        </w:rPr>
        <w:instrText xml:space="preserve"> REF _Ref121238083 \r \h  \* MERGEFORMAT </w:instrText>
      </w:r>
      <w:r w:rsidRPr="009D6732">
        <w:rPr>
          <w:sz w:val="18"/>
          <w:szCs w:val="18"/>
        </w:rPr>
      </w:r>
      <w:r w:rsidRPr="009D6732">
        <w:rPr>
          <w:sz w:val="18"/>
          <w:szCs w:val="18"/>
        </w:rPr>
        <w:fldChar w:fldCharType="separate"/>
      </w:r>
      <w:r w:rsidRPr="009D6732">
        <w:rPr>
          <w:sz w:val="18"/>
          <w:szCs w:val="18"/>
        </w:rPr>
        <w:t>24</w:t>
      </w:r>
      <w:r w:rsidRPr="009D6732">
        <w:rPr>
          <w:sz w:val="18"/>
          <w:szCs w:val="18"/>
        </w:rPr>
        <w:fldChar w:fldCharType="end"/>
      </w:r>
      <w:r w:rsidRPr="009D6732">
        <w:rPr>
          <w:sz w:val="18"/>
          <w:szCs w:val="18"/>
        </w:rPr>
        <w:t xml:space="preserve"> of these Terms will apply.  </w:t>
      </w:r>
    </w:p>
    <w:p w14:paraId="6BBFEC45" w14:textId="77777777" w:rsidR="002A7C28" w:rsidRPr="009D6732" w:rsidRDefault="002A7C28" w:rsidP="00A31FF0">
      <w:pPr>
        <w:pStyle w:val="FSNumberL2"/>
        <w:spacing w:after="0"/>
        <w:rPr>
          <w:sz w:val="18"/>
          <w:szCs w:val="18"/>
        </w:rPr>
      </w:pPr>
      <w:r w:rsidRPr="009D6732">
        <w:rPr>
          <w:sz w:val="18"/>
          <w:szCs w:val="18"/>
        </w:rPr>
        <w:t>Be responsible for the clean-up of the Site, including removal of all rubbish.</w:t>
      </w:r>
    </w:p>
    <w:p w14:paraId="3CD80077" w14:textId="77777777" w:rsidR="002A7C28" w:rsidRPr="009D6732" w:rsidRDefault="002A7C28" w:rsidP="002A7C28">
      <w:pPr>
        <w:jc w:val="both"/>
        <w:rPr>
          <w:b/>
          <w:bCs/>
          <w:sz w:val="18"/>
          <w:szCs w:val="18"/>
        </w:rPr>
      </w:pPr>
      <w:r w:rsidRPr="009D6732">
        <w:rPr>
          <w:b/>
          <w:bCs/>
          <w:sz w:val="18"/>
          <w:szCs w:val="18"/>
        </w:rPr>
        <w:t>PLANS AND SPECIFICATIONS</w:t>
      </w:r>
    </w:p>
    <w:p w14:paraId="45969BBD" w14:textId="77777777" w:rsidR="002A7C28" w:rsidRPr="009D6732" w:rsidRDefault="002A7C28" w:rsidP="001B0512">
      <w:pPr>
        <w:pStyle w:val="FSNumberL1"/>
        <w:spacing w:after="0"/>
        <w:rPr>
          <w:sz w:val="18"/>
          <w:szCs w:val="18"/>
        </w:rPr>
      </w:pPr>
      <w:r w:rsidRPr="009D6732">
        <w:rPr>
          <w:sz w:val="18"/>
          <w:szCs w:val="18"/>
        </w:rPr>
        <w:t>All customary building industry tolerances will apply to the dimensions and measurements of the Materials unless otherwise agreed by the Contractor and the Customer in writing.</w:t>
      </w:r>
    </w:p>
    <w:p w14:paraId="3DE17894" w14:textId="77777777" w:rsidR="002A7C28" w:rsidRPr="009D6732" w:rsidRDefault="002A7C28" w:rsidP="001B0512">
      <w:pPr>
        <w:pStyle w:val="FSNumberL1"/>
        <w:spacing w:after="0"/>
        <w:rPr>
          <w:sz w:val="18"/>
          <w:szCs w:val="18"/>
        </w:rPr>
      </w:pPr>
      <w:r w:rsidRPr="009D6732">
        <w:rPr>
          <w:sz w:val="18"/>
          <w:szCs w:val="18"/>
        </w:rPr>
        <w:t>The Contractor will be entitled to rely on the accuracy of any plans, specifications and other information provided by the Customer.</w:t>
      </w:r>
    </w:p>
    <w:p w14:paraId="0DDB9438" w14:textId="77777777" w:rsidR="002A7C28" w:rsidRPr="009D6732" w:rsidRDefault="002A7C28" w:rsidP="001B0512">
      <w:pPr>
        <w:pStyle w:val="FSNumberL1"/>
        <w:spacing w:after="0"/>
        <w:rPr>
          <w:sz w:val="18"/>
          <w:szCs w:val="18"/>
        </w:rPr>
      </w:pPr>
      <w:r w:rsidRPr="009D6732">
        <w:rPr>
          <w:sz w:val="18"/>
          <w:szCs w:val="18"/>
        </w:rPr>
        <w:t>If any reference to the position of any electrical installations is removed or covered up by the Customer, then the Contractor will not be responsible for any damage caused in relation to the locating of the installations and the installations will be at the sole discretion of the Contractor.</w:t>
      </w:r>
    </w:p>
    <w:p w14:paraId="3BD1E2A3" w14:textId="77777777" w:rsidR="002A7C28" w:rsidRPr="009D6732" w:rsidRDefault="002A7C28" w:rsidP="001B0512">
      <w:pPr>
        <w:pStyle w:val="FSNumberL1"/>
        <w:spacing w:after="0"/>
        <w:rPr>
          <w:sz w:val="18"/>
          <w:szCs w:val="18"/>
        </w:rPr>
      </w:pPr>
      <w:r w:rsidRPr="009D6732">
        <w:rPr>
          <w:sz w:val="18"/>
          <w:szCs w:val="18"/>
        </w:rPr>
        <w:t>Any additional costs caused by the Customer not providing an acceptable plan or scope of work, will be the responsibility of the Customer.</w:t>
      </w:r>
    </w:p>
    <w:p w14:paraId="7DF06D30" w14:textId="77777777" w:rsidR="002A7C28" w:rsidRPr="009D6732" w:rsidRDefault="002A7C28" w:rsidP="001B0512">
      <w:pPr>
        <w:pStyle w:val="FSNumberL1"/>
        <w:spacing w:after="0"/>
        <w:rPr>
          <w:sz w:val="18"/>
          <w:szCs w:val="18"/>
        </w:rPr>
      </w:pPr>
      <w:r w:rsidRPr="009D6732">
        <w:rPr>
          <w:sz w:val="18"/>
          <w:szCs w:val="18"/>
        </w:rPr>
        <w:t>If the Customer requests the Contractor to decide on the positioning of any electrical installations, the Customer will be deemed to have accepted the positioning of the same.</w:t>
      </w:r>
    </w:p>
    <w:p w14:paraId="685B51CD" w14:textId="77777777" w:rsidR="00523087" w:rsidRDefault="00523087" w:rsidP="002A7C28">
      <w:pPr>
        <w:jc w:val="both"/>
        <w:rPr>
          <w:b/>
          <w:bCs/>
          <w:sz w:val="18"/>
          <w:szCs w:val="18"/>
        </w:rPr>
      </w:pPr>
    </w:p>
    <w:p w14:paraId="3CC4BE77" w14:textId="77777777" w:rsidR="00523087" w:rsidRDefault="00523087" w:rsidP="002A7C28">
      <w:pPr>
        <w:jc w:val="both"/>
        <w:rPr>
          <w:b/>
          <w:bCs/>
          <w:sz w:val="18"/>
          <w:szCs w:val="18"/>
        </w:rPr>
      </w:pPr>
    </w:p>
    <w:p w14:paraId="0B99D2CF" w14:textId="125E0A7B" w:rsidR="002A7C28" w:rsidRPr="009D6732" w:rsidRDefault="002A7C28" w:rsidP="002A7C28">
      <w:pPr>
        <w:jc w:val="both"/>
        <w:rPr>
          <w:b/>
          <w:bCs/>
          <w:sz w:val="18"/>
          <w:szCs w:val="18"/>
        </w:rPr>
      </w:pPr>
      <w:r w:rsidRPr="009D6732">
        <w:rPr>
          <w:b/>
          <w:bCs/>
          <w:sz w:val="18"/>
          <w:szCs w:val="18"/>
        </w:rPr>
        <w:lastRenderedPageBreak/>
        <w:t>TITLE</w:t>
      </w:r>
    </w:p>
    <w:p w14:paraId="27391928" w14:textId="77777777" w:rsidR="002A7C28" w:rsidRPr="009D6732" w:rsidRDefault="002A7C28" w:rsidP="006D7EFE">
      <w:pPr>
        <w:pStyle w:val="FSNumberL1"/>
        <w:spacing w:after="0"/>
        <w:rPr>
          <w:sz w:val="18"/>
          <w:szCs w:val="18"/>
        </w:rPr>
      </w:pPr>
      <w:bookmarkStart w:id="7" w:name="_Ref121181256"/>
      <w:r w:rsidRPr="009D6732">
        <w:rPr>
          <w:sz w:val="18"/>
          <w:szCs w:val="18"/>
        </w:rPr>
        <w:t>Ownership of the Materials will not pass to the Customer until</w:t>
      </w:r>
      <w:bookmarkEnd w:id="7"/>
      <w:r w:rsidRPr="009D6732">
        <w:rPr>
          <w:sz w:val="18"/>
          <w:szCs w:val="18"/>
        </w:rPr>
        <w:t xml:space="preserve"> the Customer has paid all amounts owing to the Contractor and met all the Customer’s other obligations to the Contractor.</w:t>
      </w:r>
    </w:p>
    <w:p w14:paraId="5486D1B9" w14:textId="77777777" w:rsidR="002A7C28" w:rsidRPr="009D6732" w:rsidRDefault="002A7C28" w:rsidP="006D7EFE">
      <w:pPr>
        <w:pStyle w:val="FSNumberL1"/>
        <w:spacing w:after="0"/>
        <w:rPr>
          <w:sz w:val="18"/>
          <w:szCs w:val="18"/>
        </w:rPr>
      </w:pPr>
      <w:r w:rsidRPr="009D6732">
        <w:rPr>
          <w:sz w:val="18"/>
          <w:szCs w:val="18"/>
        </w:rPr>
        <w:t>Receipt by the Contractor of any form of payment other than cash will be deemed to be received by the Contractor once they have cleared funds in their Bank account that cannot be reversed.</w:t>
      </w:r>
    </w:p>
    <w:p w14:paraId="532876E7" w14:textId="77777777" w:rsidR="002A7C28" w:rsidRPr="009D6732" w:rsidRDefault="002A7C28" w:rsidP="006D7EFE">
      <w:pPr>
        <w:pStyle w:val="FSNumberL1"/>
        <w:spacing w:after="0"/>
        <w:rPr>
          <w:sz w:val="18"/>
          <w:szCs w:val="18"/>
        </w:rPr>
      </w:pPr>
      <w:r w:rsidRPr="009D6732">
        <w:rPr>
          <w:sz w:val="18"/>
          <w:szCs w:val="18"/>
        </w:rPr>
        <w:t>Risk for the materials will move to the Customer as soon as they accept delivery.</w:t>
      </w:r>
    </w:p>
    <w:p w14:paraId="52666DCF" w14:textId="77777777" w:rsidR="002A7C28" w:rsidRPr="009D6732" w:rsidRDefault="002A7C28" w:rsidP="006D7EFE">
      <w:pPr>
        <w:pStyle w:val="FSNumberL1"/>
        <w:spacing w:after="0"/>
        <w:rPr>
          <w:sz w:val="18"/>
          <w:szCs w:val="18"/>
        </w:rPr>
      </w:pPr>
      <w:r w:rsidRPr="009D6732">
        <w:rPr>
          <w:sz w:val="18"/>
          <w:szCs w:val="18"/>
        </w:rPr>
        <w:t>It is further agreed that:</w:t>
      </w:r>
    </w:p>
    <w:p w14:paraId="3E8F7BA3" w14:textId="77777777" w:rsidR="002A7C28" w:rsidRPr="009D6732" w:rsidRDefault="002A7C28" w:rsidP="006D7EFE">
      <w:pPr>
        <w:pStyle w:val="FSNumberL2"/>
        <w:spacing w:after="0"/>
        <w:rPr>
          <w:sz w:val="18"/>
          <w:szCs w:val="18"/>
        </w:rPr>
      </w:pPr>
      <w:r w:rsidRPr="009D6732">
        <w:rPr>
          <w:sz w:val="18"/>
          <w:szCs w:val="18"/>
        </w:rPr>
        <w:t xml:space="preserve">until ownership of the Materials passes to the Customer in accordance with clause </w:t>
      </w:r>
      <w:r w:rsidRPr="009D6732">
        <w:rPr>
          <w:sz w:val="18"/>
          <w:szCs w:val="18"/>
        </w:rPr>
        <w:fldChar w:fldCharType="begin"/>
      </w:r>
      <w:r w:rsidRPr="009D6732">
        <w:rPr>
          <w:sz w:val="18"/>
          <w:szCs w:val="18"/>
        </w:rPr>
        <w:instrText xml:space="preserve"> REF _Ref121181256 \r \h  \* MERGEFORMAT </w:instrText>
      </w:r>
      <w:r w:rsidRPr="009D6732">
        <w:rPr>
          <w:sz w:val="18"/>
          <w:szCs w:val="18"/>
        </w:rPr>
      </w:r>
      <w:r w:rsidRPr="009D6732">
        <w:rPr>
          <w:sz w:val="18"/>
          <w:szCs w:val="18"/>
        </w:rPr>
        <w:fldChar w:fldCharType="separate"/>
      </w:r>
      <w:r w:rsidRPr="009D6732">
        <w:rPr>
          <w:sz w:val="18"/>
          <w:szCs w:val="18"/>
        </w:rPr>
        <w:t>31</w:t>
      </w:r>
      <w:r w:rsidRPr="009D6732">
        <w:rPr>
          <w:sz w:val="18"/>
          <w:szCs w:val="18"/>
        </w:rPr>
        <w:fldChar w:fldCharType="end"/>
      </w:r>
      <w:r w:rsidRPr="009D6732">
        <w:rPr>
          <w:sz w:val="18"/>
          <w:szCs w:val="18"/>
        </w:rPr>
        <w:t>, the Customer is only in possession and not ownership of the Materials and unless the Materials have become fixtures must return the Materials to the Contractor on request.</w:t>
      </w:r>
    </w:p>
    <w:p w14:paraId="2186E319" w14:textId="77777777" w:rsidR="002A7C28" w:rsidRPr="009D6732" w:rsidRDefault="002A7C28" w:rsidP="006D7EFE">
      <w:pPr>
        <w:pStyle w:val="FSNumberL2"/>
        <w:spacing w:after="0"/>
        <w:rPr>
          <w:sz w:val="18"/>
          <w:szCs w:val="18"/>
        </w:rPr>
      </w:pPr>
      <w:r w:rsidRPr="009D6732">
        <w:rPr>
          <w:sz w:val="18"/>
          <w:szCs w:val="18"/>
        </w:rPr>
        <w:t xml:space="preserve">the Customer holds the benefit of the Customer’s insurance of the Materials on trust for the Contractor and must pay to the Contractor the proceeds of any insurance in the event of the Materials being lost, </w:t>
      </w:r>
      <w:proofErr w:type="gramStart"/>
      <w:r w:rsidRPr="009D6732">
        <w:rPr>
          <w:sz w:val="18"/>
          <w:szCs w:val="18"/>
        </w:rPr>
        <w:t>damaged</w:t>
      </w:r>
      <w:proofErr w:type="gramEnd"/>
      <w:r w:rsidRPr="009D6732">
        <w:rPr>
          <w:sz w:val="18"/>
          <w:szCs w:val="18"/>
        </w:rPr>
        <w:t xml:space="preserve"> or destroyed.</w:t>
      </w:r>
    </w:p>
    <w:p w14:paraId="4EC3097A" w14:textId="77777777" w:rsidR="002A7C28" w:rsidRPr="009D6732" w:rsidRDefault="002A7C28" w:rsidP="006D7EFE">
      <w:pPr>
        <w:pStyle w:val="FSNumberL2"/>
        <w:spacing w:after="0"/>
        <w:rPr>
          <w:sz w:val="18"/>
          <w:szCs w:val="18"/>
        </w:rPr>
      </w:pPr>
      <w:r w:rsidRPr="009D6732">
        <w:rPr>
          <w:sz w:val="18"/>
          <w:szCs w:val="18"/>
        </w:rPr>
        <w:t>the production of these Terms by the Contractor will be sufficient evidence of the Contractor’s rights to receive the insurance proceeds direct from the insurer without the need for any person dealing with the Contractor to make further enquiries.</w:t>
      </w:r>
    </w:p>
    <w:p w14:paraId="2B4F6D88" w14:textId="77777777" w:rsidR="002A7C28" w:rsidRPr="009D6732" w:rsidRDefault="002A7C28" w:rsidP="006D7EFE">
      <w:pPr>
        <w:pStyle w:val="FSNumberL2"/>
        <w:spacing w:after="0"/>
        <w:rPr>
          <w:sz w:val="18"/>
          <w:szCs w:val="18"/>
        </w:rPr>
      </w:pPr>
      <w:r w:rsidRPr="009D6732">
        <w:rPr>
          <w:sz w:val="18"/>
          <w:szCs w:val="18"/>
        </w:rPr>
        <w:t>the Customer must not sell, dispose, or otherwise part with possession of the Materials other than in the ordinary course of business and for market value. If the Customer sells, disposes or parts with possession of the Materials then the Customer must hold the proceeds of any such act on trust for the Contractor and must pay or deliver the proceeds to the Contractor on demand.</w:t>
      </w:r>
    </w:p>
    <w:p w14:paraId="2129B693" w14:textId="77777777" w:rsidR="002A7C28" w:rsidRPr="009D6732" w:rsidRDefault="002A7C28" w:rsidP="006D7EFE">
      <w:pPr>
        <w:pStyle w:val="FSNumberL2"/>
        <w:spacing w:after="0"/>
        <w:rPr>
          <w:sz w:val="18"/>
          <w:szCs w:val="18"/>
        </w:rPr>
      </w:pPr>
      <w:r w:rsidRPr="009D6732">
        <w:rPr>
          <w:sz w:val="18"/>
          <w:szCs w:val="18"/>
        </w:rPr>
        <w:t xml:space="preserve">the Customer should not convert or process the Materials or intermix them with other goods but if the Customer does so then the Customer holds the resulting product on trust for the benefit of the Contractor and must sell, dispose </w:t>
      </w:r>
      <w:proofErr w:type="gramStart"/>
      <w:r w:rsidRPr="009D6732">
        <w:rPr>
          <w:sz w:val="18"/>
          <w:szCs w:val="18"/>
        </w:rPr>
        <w:t>of</w:t>
      </w:r>
      <w:proofErr w:type="gramEnd"/>
      <w:r w:rsidRPr="009D6732">
        <w:rPr>
          <w:sz w:val="18"/>
          <w:szCs w:val="18"/>
        </w:rPr>
        <w:t xml:space="preserve"> or return the resulting product to the Contractor as it so directs.</w:t>
      </w:r>
    </w:p>
    <w:p w14:paraId="584DF9C5" w14:textId="77777777" w:rsidR="002A7C28" w:rsidRPr="009D6732" w:rsidRDefault="002A7C28" w:rsidP="006D7EFE">
      <w:pPr>
        <w:pStyle w:val="FSNumberL2"/>
        <w:spacing w:after="0"/>
        <w:rPr>
          <w:sz w:val="18"/>
          <w:szCs w:val="18"/>
        </w:rPr>
      </w:pPr>
      <w:r w:rsidRPr="009D6732">
        <w:rPr>
          <w:sz w:val="18"/>
          <w:szCs w:val="18"/>
        </w:rPr>
        <w:t>unless the Materials have become fixtures the Customer irrevocably authorises the Contractor to enter any premises where the Customer believes the Materials are kept and recover possession of the Materials.</w:t>
      </w:r>
    </w:p>
    <w:p w14:paraId="4273E8A3" w14:textId="77777777" w:rsidR="002A7C28" w:rsidRPr="009D6732" w:rsidRDefault="002A7C28" w:rsidP="006D7EFE">
      <w:pPr>
        <w:pStyle w:val="FSNumberL2"/>
        <w:spacing w:after="0"/>
        <w:rPr>
          <w:sz w:val="18"/>
          <w:szCs w:val="18"/>
        </w:rPr>
      </w:pPr>
      <w:r w:rsidRPr="009D6732">
        <w:rPr>
          <w:sz w:val="18"/>
          <w:szCs w:val="18"/>
        </w:rPr>
        <w:t xml:space="preserve">the Contractor may recover possession of any Materials in transit </w:t>
      </w:r>
      <w:proofErr w:type="gramStart"/>
      <w:r w:rsidRPr="009D6732">
        <w:rPr>
          <w:sz w:val="18"/>
          <w:szCs w:val="18"/>
        </w:rPr>
        <w:t>whether or not</w:t>
      </w:r>
      <w:proofErr w:type="gramEnd"/>
      <w:r w:rsidRPr="009D6732">
        <w:rPr>
          <w:sz w:val="18"/>
          <w:szCs w:val="18"/>
        </w:rPr>
        <w:t xml:space="preserve"> delivery has occurred.</w:t>
      </w:r>
    </w:p>
    <w:p w14:paraId="73B08888" w14:textId="77777777" w:rsidR="002A7C28" w:rsidRPr="009D6732" w:rsidRDefault="002A7C28" w:rsidP="006D7EFE">
      <w:pPr>
        <w:pStyle w:val="FSNumberL2"/>
        <w:spacing w:after="0"/>
        <w:rPr>
          <w:sz w:val="18"/>
          <w:szCs w:val="18"/>
        </w:rPr>
      </w:pPr>
      <w:r w:rsidRPr="009D6732">
        <w:rPr>
          <w:sz w:val="18"/>
          <w:szCs w:val="18"/>
        </w:rPr>
        <w:t>the Customer will not charge or grant an encumbrance over the Materials nor grant or otherwise dispose of any interest in the Materials while they remain the property of the Contractor.</w:t>
      </w:r>
    </w:p>
    <w:p w14:paraId="5672C902" w14:textId="77777777" w:rsidR="002A7C28" w:rsidRPr="009D6732" w:rsidRDefault="002A7C28" w:rsidP="006D7EFE">
      <w:pPr>
        <w:pStyle w:val="FSNumberL2"/>
        <w:spacing w:after="0"/>
        <w:rPr>
          <w:sz w:val="18"/>
          <w:szCs w:val="18"/>
        </w:rPr>
      </w:pPr>
      <w:r w:rsidRPr="009D6732">
        <w:rPr>
          <w:sz w:val="18"/>
          <w:szCs w:val="18"/>
        </w:rPr>
        <w:t>the Contractor may commence proceedings to recover the price of the Materials sold notwithstanding that ownership of the Materials has not passed to the Customer.</w:t>
      </w:r>
    </w:p>
    <w:p w14:paraId="0C963875" w14:textId="77777777" w:rsidR="002A7C28" w:rsidRPr="009D6732" w:rsidRDefault="002A7C28" w:rsidP="002A7C28">
      <w:pPr>
        <w:jc w:val="both"/>
        <w:rPr>
          <w:b/>
          <w:bCs/>
          <w:sz w:val="18"/>
          <w:szCs w:val="18"/>
        </w:rPr>
      </w:pPr>
      <w:r w:rsidRPr="009D6732">
        <w:rPr>
          <w:b/>
          <w:bCs/>
          <w:sz w:val="18"/>
          <w:szCs w:val="18"/>
        </w:rPr>
        <w:t>PERSONAL PROPERTY SECURITIES ACT 1999 (“PPSA”)</w:t>
      </w:r>
    </w:p>
    <w:p w14:paraId="7A00951A" w14:textId="77777777" w:rsidR="002A7C28" w:rsidRPr="009D6732" w:rsidRDefault="002A7C28" w:rsidP="00156198">
      <w:pPr>
        <w:pStyle w:val="FSNumberL1"/>
        <w:spacing w:after="0"/>
        <w:rPr>
          <w:sz w:val="18"/>
          <w:szCs w:val="18"/>
        </w:rPr>
      </w:pPr>
      <w:bookmarkStart w:id="8" w:name="_Ref121182422"/>
      <w:r w:rsidRPr="009D6732">
        <w:rPr>
          <w:sz w:val="18"/>
          <w:szCs w:val="18"/>
        </w:rPr>
        <w:t>The Customer agrees that these Terms constitute a security agreement for the purposes of the Personal Property Securities Act 1999 (“PPSA”). The Contractor may register such interest with the Personal Property Securities Register. A security interest is taken in all Materials and/or collateral.</w:t>
      </w:r>
      <w:bookmarkEnd w:id="8"/>
    </w:p>
    <w:p w14:paraId="0364F3EB" w14:textId="77777777" w:rsidR="002A7C28" w:rsidRPr="009D6732" w:rsidRDefault="002A7C28" w:rsidP="00156198">
      <w:pPr>
        <w:pStyle w:val="FSNumberL1"/>
        <w:spacing w:after="0"/>
        <w:rPr>
          <w:sz w:val="18"/>
          <w:szCs w:val="18"/>
        </w:rPr>
      </w:pPr>
      <w:r w:rsidRPr="009D6732">
        <w:rPr>
          <w:sz w:val="18"/>
          <w:szCs w:val="18"/>
        </w:rPr>
        <w:t>The Customer undertakes to provide any information or sign any additional document to allow the Contractor to register its interest on the Personal Property Security Register.</w:t>
      </w:r>
    </w:p>
    <w:p w14:paraId="52EE4062" w14:textId="77777777" w:rsidR="002A7C28" w:rsidRPr="009D6732" w:rsidRDefault="002A7C28" w:rsidP="00156198">
      <w:pPr>
        <w:pStyle w:val="FSNumberL1"/>
        <w:spacing w:after="0"/>
        <w:rPr>
          <w:sz w:val="18"/>
          <w:szCs w:val="18"/>
        </w:rPr>
      </w:pPr>
      <w:r w:rsidRPr="009D6732">
        <w:rPr>
          <w:sz w:val="18"/>
          <w:szCs w:val="18"/>
        </w:rPr>
        <w:t>The Customer will reimburse the Contractor for any costs associated in the registration of the financing statement.</w:t>
      </w:r>
    </w:p>
    <w:p w14:paraId="1928CA6B" w14:textId="77777777" w:rsidR="002A7C28" w:rsidRPr="009D6732" w:rsidRDefault="002A7C28" w:rsidP="00156198">
      <w:pPr>
        <w:pStyle w:val="FSNumberL1"/>
        <w:spacing w:after="0"/>
        <w:rPr>
          <w:sz w:val="18"/>
          <w:szCs w:val="18"/>
        </w:rPr>
      </w:pPr>
      <w:r w:rsidRPr="009D6732">
        <w:rPr>
          <w:sz w:val="18"/>
          <w:szCs w:val="18"/>
        </w:rPr>
        <w:t>To the extent permitted by law:</w:t>
      </w:r>
    </w:p>
    <w:p w14:paraId="4CEA240A" w14:textId="77777777" w:rsidR="002A7C28" w:rsidRPr="009D6732" w:rsidRDefault="002A7C28" w:rsidP="008E1AD5">
      <w:pPr>
        <w:pStyle w:val="FSNumberL2"/>
        <w:spacing w:after="0"/>
        <w:rPr>
          <w:sz w:val="18"/>
          <w:szCs w:val="18"/>
        </w:rPr>
      </w:pPr>
      <w:r w:rsidRPr="009D6732">
        <w:rPr>
          <w:sz w:val="18"/>
          <w:szCs w:val="18"/>
        </w:rPr>
        <w:t xml:space="preserve">Nothing in sections 114(1)(a), 133 and 134 of the PPSA will apply to these terms and </w:t>
      </w:r>
      <w:proofErr w:type="gramStart"/>
      <w:r w:rsidRPr="009D6732">
        <w:rPr>
          <w:sz w:val="18"/>
          <w:szCs w:val="18"/>
        </w:rPr>
        <w:t>conditions;</w:t>
      </w:r>
      <w:proofErr w:type="gramEnd"/>
    </w:p>
    <w:p w14:paraId="4D75842D" w14:textId="77777777" w:rsidR="002A7C28" w:rsidRPr="009D6732" w:rsidRDefault="002A7C28" w:rsidP="00156198">
      <w:pPr>
        <w:pStyle w:val="FSNumberL2"/>
        <w:spacing w:after="0"/>
        <w:rPr>
          <w:sz w:val="18"/>
          <w:szCs w:val="18"/>
        </w:rPr>
      </w:pPr>
      <w:r w:rsidRPr="009D6732">
        <w:rPr>
          <w:sz w:val="18"/>
          <w:szCs w:val="18"/>
        </w:rPr>
        <w:t>The Customer waives its rights as a debtor under sections 116, 120(2), 121, 125, 126, 127, 129, 131 and 132 of the PPSA; and</w:t>
      </w:r>
      <w:bookmarkStart w:id="9" w:name="_Ref121182441"/>
    </w:p>
    <w:p w14:paraId="305C8572" w14:textId="77777777" w:rsidR="002A7C28" w:rsidRPr="009D6732" w:rsidRDefault="002A7C28" w:rsidP="00156198">
      <w:pPr>
        <w:pStyle w:val="FSNumberL2"/>
        <w:spacing w:after="0"/>
        <w:rPr>
          <w:sz w:val="18"/>
          <w:szCs w:val="18"/>
        </w:rPr>
      </w:pPr>
      <w:r w:rsidRPr="009D6732">
        <w:rPr>
          <w:sz w:val="18"/>
          <w:szCs w:val="18"/>
        </w:rPr>
        <w:t>The Customer waives its right to receive a verification statement in accordance with section 148 of the PPSA.</w:t>
      </w:r>
      <w:bookmarkEnd w:id="9"/>
    </w:p>
    <w:p w14:paraId="68782ABF" w14:textId="3A923806" w:rsidR="002A7C28" w:rsidRPr="009D6732" w:rsidRDefault="002A7C28" w:rsidP="00156198">
      <w:pPr>
        <w:pStyle w:val="FSNumberL1"/>
        <w:spacing w:after="0"/>
        <w:rPr>
          <w:sz w:val="18"/>
          <w:szCs w:val="18"/>
        </w:rPr>
      </w:pPr>
      <w:r w:rsidRPr="009D6732">
        <w:rPr>
          <w:sz w:val="18"/>
          <w:szCs w:val="18"/>
        </w:rPr>
        <w:t xml:space="preserve">The Customer will unconditionally ratify any actions taken by the Contractor under clauses </w:t>
      </w:r>
      <w:r w:rsidRPr="009D6732">
        <w:rPr>
          <w:sz w:val="18"/>
          <w:szCs w:val="18"/>
        </w:rPr>
        <w:fldChar w:fldCharType="begin"/>
      </w:r>
      <w:r w:rsidRPr="009D6732">
        <w:rPr>
          <w:sz w:val="18"/>
          <w:szCs w:val="18"/>
        </w:rPr>
        <w:instrText xml:space="preserve"> REF _Ref121182422 \r \h  \* MERGEFORMAT </w:instrText>
      </w:r>
      <w:r w:rsidRPr="009D6732">
        <w:rPr>
          <w:sz w:val="18"/>
          <w:szCs w:val="18"/>
        </w:rPr>
      </w:r>
      <w:r w:rsidRPr="009D6732">
        <w:rPr>
          <w:sz w:val="18"/>
          <w:szCs w:val="18"/>
        </w:rPr>
        <w:fldChar w:fldCharType="separate"/>
      </w:r>
      <w:r w:rsidR="00F5786A" w:rsidRPr="009D6732">
        <w:rPr>
          <w:sz w:val="18"/>
          <w:szCs w:val="18"/>
        </w:rPr>
        <w:t>35</w:t>
      </w:r>
      <w:r w:rsidRPr="009D6732">
        <w:rPr>
          <w:sz w:val="18"/>
          <w:szCs w:val="18"/>
        </w:rPr>
        <w:fldChar w:fldCharType="end"/>
      </w:r>
      <w:r w:rsidRPr="009D6732">
        <w:rPr>
          <w:sz w:val="18"/>
          <w:szCs w:val="18"/>
        </w:rPr>
        <w:t xml:space="preserve"> to </w:t>
      </w:r>
      <w:r w:rsidRPr="009D6732">
        <w:rPr>
          <w:sz w:val="18"/>
          <w:szCs w:val="18"/>
        </w:rPr>
        <w:fldChar w:fldCharType="begin"/>
      </w:r>
      <w:r w:rsidRPr="009D6732">
        <w:rPr>
          <w:sz w:val="18"/>
          <w:szCs w:val="18"/>
        </w:rPr>
        <w:instrText xml:space="preserve"> REF _Ref121182441 \r \h  \* MERGEFORMAT </w:instrText>
      </w:r>
      <w:r w:rsidRPr="009D6732">
        <w:rPr>
          <w:sz w:val="18"/>
          <w:szCs w:val="18"/>
        </w:rPr>
      </w:r>
      <w:r w:rsidRPr="009D6732">
        <w:rPr>
          <w:sz w:val="18"/>
          <w:szCs w:val="18"/>
        </w:rPr>
        <w:fldChar w:fldCharType="separate"/>
      </w:r>
      <w:r w:rsidR="00F5786A" w:rsidRPr="009D6732">
        <w:rPr>
          <w:sz w:val="18"/>
          <w:szCs w:val="18"/>
        </w:rPr>
        <w:t>38.2</w:t>
      </w:r>
      <w:r w:rsidRPr="009D6732">
        <w:rPr>
          <w:sz w:val="18"/>
          <w:szCs w:val="18"/>
        </w:rPr>
        <w:fldChar w:fldCharType="end"/>
      </w:r>
      <w:r w:rsidRPr="009D6732">
        <w:rPr>
          <w:sz w:val="18"/>
          <w:szCs w:val="18"/>
        </w:rPr>
        <w:t xml:space="preserve">. </w:t>
      </w:r>
    </w:p>
    <w:p w14:paraId="3BD46660" w14:textId="77777777" w:rsidR="00523087" w:rsidRDefault="00523087" w:rsidP="002A7C28">
      <w:pPr>
        <w:jc w:val="both"/>
        <w:rPr>
          <w:b/>
          <w:bCs/>
          <w:sz w:val="18"/>
          <w:szCs w:val="18"/>
        </w:rPr>
      </w:pPr>
    </w:p>
    <w:p w14:paraId="61C50320" w14:textId="77777777" w:rsidR="00523087" w:rsidRDefault="00523087" w:rsidP="002A7C28">
      <w:pPr>
        <w:jc w:val="both"/>
        <w:rPr>
          <w:b/>
          <w:bCs/>
          <w:sz w:val="18"/>
          <w:szCs w:val="18"/>
        </w:rPr>
      </w:pPr>
    </w:p>
    <w:p w14:paraId="650CD466" w14:textId="5E6848FD" w:rsidR="002A7C28" w:rsidRPr="009D6732" w:rsidRDefault="002A7C28" w:rsidP="002A7C28">
      <w:pPr>
        <w:jc w:val="both"/>
        <w:rPr>
          <w:b/>
          <w:bCs/>
          <w:sz w:val="18"/>
          <w:szCs w:val="18"/>
        </w:rPr>
      </w:pPr>
      <w:r w:rsidRPr="009D6732">
        <w:rPr>
          <w:b/>
          <w:bCs/>
          <w:sz w:val="18"/>
          <w:szCs w:val="18"/>
        </w:rPr>
        <w:lastRenderedPageBreak/>
        <w:t>HAZARDOUS SUBSTANCES</w:t>
      </w:r>
    </w:p>
    <w:p w14:paraId="383D464A" w14:textId="77777777" w:rsidR="002A7C28" w:rsidRPr="009D6732" w:rsidRDefault="002A7C28" w:rsidP="008E1AD5">
      <w:pPr>
        <w:pStyle w:val="FSNumberL1"/>
        <w:spacing w:after="0"/>
        <w:rPr>
          <w:sz w:val="18"/>
          <w:szCs w:val="18"/>
        </w:rPr>
      </w:pPr>
      <w:r w:rsidRPr="009D6732">
        <w:rPr>
          <w:sz w:val="18"/>
          <w:szCs w:val="18"/>
        </w:rPr>
        <w:t>The Customer acknowledges that should any hazardous, toxic, or otherwise dangerous substance be discovered at the Site, it will be the Customer’s responsibility to have the substance tested and if necessary, removed. Until the Customer has provided evidence to the Contractor that the substance is not dangerous or has been removed by a suitably qualified person, the Contractor may take any steps that they see necessary, including refusing to complete any further Works.</w:t>
      </w:r>
    </w:p>
    <w:p w14:paraId="21BE5AAE" w14:textId="77777777" w:rsidR="002A7C28" w:rsidRPr="009D6732" w:rsidRDefault="002A7C28" w:rsidP="002A7C28">
      <w:pPr>
        <w:jc w:val="both"/>
        <w:rPr>
          <w:b/>
          <w:bCs/>
          <w:sz w:val="18"/>
          <w:szCs w:val="18"/>
        </w:rPr>
      </w:pPr>
      <w:r w:rsidRPr="009D6732">
        <w:rPr>
          <w:b/>
          <w:bCs/>
          <w:sz w:val="18"/>
          <w:szCs w:val="18"/>
        </w:rPr>
        <w:t>SECURITY AND CHARGE</w:t>
      </w:r>
    </w:p>
    <w:p w14:paraId="1EA977DD" w14:textId="77777777" w:rsidR="002A7C28" w:rsidRPr="009D6732" w:rsidRDefault="002A7C28" w:rsidP="008E1AD5">
      <w:pPr>
        <w:pStyle w:val="FSNumberL1"/>
        <w:spacing w:after="0"/>
        <w:rPr>
          <w:sz w:val="18"/>
          <w:szCs w:val="18"/>
        </w:rPr>
      </w:pPr>
      <w:bookmarkStart w:id="10" w:name="_Ref121214960"/>
      <w:r w:rsidRPr="009D6732">
        <w:rPr>
          <w:sz w:val="18"/>
          <w:szCs w:val="18"/>
        </w:rPr>
        <w:t>In consideration for the Contractor agreeing to provide the Works, the Customer charges all its rights, title, and interest (whether joint or several) in any land, real estate, or other assets capable of being charged, owned by the Customer either now or in the future, to secure the performance by the Customer of its obligations under these Terms (including, but not limited to, the payment of any money).</w:t>
      </w:r>
      <w:bookmarkEnd w:id="10"/>
    </w:p>
    <w:p w14:paraId="66682B08" w14:textId="2F45656D" w:rsidR="002A7C28" w:rsidRPr="009D6732" w:rsidRDefault="002A7C28" w:rsidP="008E1AD5">
      <w:pPr>
        <w:pStyle w:val="FSNumberL1"/>
        <w:spacing w:after="0"/>
        <w:rPr>
          <w:sz w:val="18"/>
          <w:szCs w:val="18"/>
        </w:rPr>
      </w:pPr>
      <w:r w:rsidRPr="009D6732">
        <w:rPr>
          <w:sz w:val="18"/>
          <w:szCs w:val="18"/>
        </w:rPr>
        <w:t xml:space="preserve">The Customer indemnifies the Contractor from and against all the Contractor’s costs and disbursements including legal costs on a solicitor client basis incurred in exercising the Contractor’s rights under clause </w:t>
      </w:r>
      <w:r w:rsidRPr="009D6732">
        <w:rPr>
          <w:sz w:val="18"/>
          <w:szCs w:val="18"/>
        </w:rPr>
        <w:fldChar w:fldCharType="begin"/>
      </w:r>
      <w:r w:rsidRPr="009D6732">
        <w:rPr>
          <w:sz w:val="18"/>
          <w:szCs w:val="18"/>
        </w:rPr>
        <w:instrText xml:space="preserve"> REF _Ref121214960 \r \h  \* MERGEFORMAT </w:instrText>
      </w:r>
      <w:r w:rsidRPr="009D6732">
        <w:rPr>
          <w:sz w:val="18"/>
          <w:szCs w:val="18"/>
        </w:rPr>
      </w:r>
      <w:r w:rsidRPr="009D6732">
        <w:rPr>
          <w:sz w:val="18"/>
          <w:szCs w:val="18"/>
        </w:rPr>
        <w:fldChar w:fldCharType="separate"/>
      </w:r>
      <w:r w:rsidR="00F5786A" w:rsidRPr="009D6732">
        <w:rPr>
          <w:sz w:val="18"/>
          <w:szCs w:val="18"/>
        </w:rPr>
        <w:t>41</w:t>
      </w:r>
      <w:r w:rsidRPr="009D6732">
        <w:rPr>
          <w:sz w:val="18"/>
          <w:szCs w:val="18"/>
        </w:rPr>
        <w:fldChar w:fldCharType="end"/>
      </w:r>
      <w:r w:rsidRPr="009D6732">
        <w:rPr>
          <w:sz w:val="18"/>
          <w:szCs w:val="18"/>
        </w:rPr>
        <w:t>.</w:t>
      </w:r>
    </w:p>
    <w:p w14:paraId="4547B244" w14:textId="451C57CC" w:rsidR="002A7C28" w:rsidRPr="009D6732" w:rsidRDefault="002A7C28" w:rsidP="008E1AD5">
      <w:pPr>
        <w:pStyle w:val="FSNumberL1"/>
        <w:spacing w:after="0"/>
        <w:rPr>
          <w:sz w:val="18"/>
          <w:szCs w:val="18"/>
        </w:rPr>
      </w:pPr>
      <w:r w:rsidRPr="009D6732">
        <w:rPr>
          <w:sz w:val="18"/>
          <w:szCs w:val="18"/>
        </w:rPr>
        <w:t xml:space="preserve">The Customer irrevocably appoints the Contractor and each director of the Contractor as the Customer’s attorney to perform all necessary acts to give effect to the provisions of clause </w:t>
      </w:r>
      <w:r w:rsidRPr="009D6732">
        <w:rPr>
          <w:sz w:val="18"/>
          <w:szCs w:val="18"/>
        </w:rPr>
        <w:fldChar w:fldCharType="begin"/>
      </w:r>
      <w:r w:rsidRPr="009D6732">
        <w:rPr>
          <w:sz w:val="18"/>
          <w:szCs w:val="18"/>
        </w:rPr>
        <w:instrText xml:space="preserve"> REF _Ref121214960 \r \h  \* MERGEFORMAT </w:instrText>
      </w:r>
      <w:r w:rsidRPr="009D6732">
        <w:rPr>
          <w:sz w:val="18"/>
          <w:szCs w:val="18"/>
        </w:rPr>
      </w:r>
      <w:r w:rsidRPr="009D6732">
        <w:rPr>
          <w:sz w:val="18"/>
          <w:szCs w:val="18"/>
        </w:rPr>
        <w:fldChar w:fldCharType="separate"/>
      </w:r>
      <w:r w:rsidR="00F5786A" w:rsidRPr="009D6732">
        <w:rPr>
          <w:sz w:val="18"/>
          <w:szCs w:val="18"/>
        </w:rPr>
        <w:t>41</w:t>
      </w:r>
      <w:r w:rsidRPr="009D6732">
        <w:rPr>
          <w:sz w:val="18"/>
          <w:szCs w:val="18"/>
        </w:rPr>
        <w:fldChar w:fldCharType="end"/>
      </w:r>
      <w:r w:rsidRPr="009D6732">
        <w:rPr>
          <w:sz w:val="18"/>
          <w:szCs w:val="18"/>
        </w:rPr>
        <w:t xml:space="preserve"> including, but not limited to, signing any document on the Customer’s behalf.</w:t>
      </w:r>
    </w:p>
    <w:p w14:paraId="6A8EA4CE" w14:textId="77777777" w:rsidR="002A7C28" w:rsidRPr="009D6732" w:rsidRDefault="002A7C28" w:rsidP="002A7C28">
      <w:pPr>
        <w:jc w:val="both"/>
        <w:rPr>
          <w:b/>
          <w:bCs/>
          <w:sz w:val="18"/>
          <w:szCs w:val="18"/>
        </w:rPr>
      </w:pPr>
      <w:r w:rsidRPr="009D6732">
        <w:rPr>
          <w:b/>
          <w:bCs/>
          <w:sz w:val="18"/>
          <w:szCs w:val="18"/>
        </w:rPr>
        <w:t xml:space="preserve">INADVERTENT MISREPRESENTATION </w:t>
      </w:r>
    </w:p>
    <w:p w14:paraId="7D556553" w14:textId="054E7EB4" w:rsidR="002A7C28" w:rsidRPr="009D6732" w:rsidRDefault="002A7C28" w:rsidP="008E1AD5">
      <w:pPr>
        <w:pStyle w:val="FSNumberL1"/>
        <w:spacing w:after="0"/>
        <w:rPr>
          <w:sz w:val="18"/>
          <w:szCs w:val="18"/>
        </w:rPr>
      </w:pPr>
      <w:r w:rsidRPr="009D6732">
        <w:rPr>
          <w:sz w:val="18"/>
          <w:szCs w:val="18"/>
        </w:rPr>
        <w:t xml:space="preserve">Notwithstanding any rights the Customer may have under the Contract and Commercial Law Act 2017, the Customer agrees that if the Contractor has made an inadvertent misrepresentation to the Customer, the parties will first seek to resolve any adverse consequence that misrepresentation may have caused by good faith negotiations and otherwise in accordance with the dispute resolution process in clause </w:t>
      </w:r>
      <w:r w:rsidRPr="009D6732">
        <w:rPr>
          <w:sz w:val="18"/>
          <w:szCs w:val="18"/>
        </w:rPr>
        <w:fldChar w:fldCharType="begin"/>
      </w:r>
      <w:r w:rsidRPr="009D6732">
        <w:rPr>
          <w:sz w:val="18"/>
          <w:szCs w:val="18"/>
        </w:rPr>
        <w:instrText xml:space="preserve"> REF _Ref121215075 \r \h  \* MERGEFORMAT </w:instrText>
      </w:r>
      <w:r w:rsidRPr="009D6732">
        <w:rPr>
          <w:sz w:val="18"/>
          <w:szCs w:val="18"/>
        </w:rPr>
      </w:r>
      <w:r w:rsidRPr="009D6732">
        <w:rPr>
          <w:sz w:val="18"/>
          <w:szCs w:val="18"/>
        </w:rPr>
        <w:fldChar w:fldCharType="separate"/>
      </w:r>
      <w:r w:rsidR="00F5786A" w:rsidRPr="009D6732">
        <w:rPr>
          <w:sz w:val="18"/>
          <w:szCs w:val="18"/>
        </w:rPr>
        <w:t>47</w:t>
      </w:r>
      <w:r w:rsidRPr="009D6732">
        <w:rPr>
          <w:sz w:val="18"/>
          <w:szCs w:val="18"/>
        </w:rPr>
        <w:fldChar w:fldCharType="end"/>
      </w:r>
      <w:r w:rsidRPr="009D6732">
        <w:rPr>
          <w:sz w:val="18"/>
          <w:szCs w:val="18"/>
        </w:rPr>
        <w:t>.</w:t>
      </w:r>
    </w:p>
    <w:p w14:paraId="501D0FF8" w14:textId="77777777" w:rsidR="002A7C28" w:rsidRPr="009D6732" w:rsidRDefault="002A7C28" w:rsidP="002A7C28">
      <w:pPr>
        <w:jc w:val="both"/>
        <w:rPr>
          <w:b/>
          <w:bCs/>
          <w:sz w:val="18"/>
          <w:szCs w:val="18"/>
        </w:rPr>
      </w:pPr>
      <w:r w:rsidRPr="009D6732">
        <w:rPr>
          <w:b/>
          <w:bCs/>
          <w:sz w:val="18"/>
          <w:szCs w:val="18"/>
        </w:rPr>
        <w:t>WARRANTIES</w:t>
      </w:r>
    </w:p>
    <w:p w14:paraId="05FA8FD0" w14:textId="77777777" w:rsidR="002A7C28" w:rsidRPr="009D6732" w:rsidRDefault="002A7C28" w:rsidP="008E1AD5">
      <w:pPr>
        <w:pStyle w:val="FSNumberL1"/>
        <w:spacing w:after="0"/>
        <w:rPr>
          <w:sz w:val="18"/>
          <w:szCs w:val="18"/>
        </w:rPr>
      </w:pPr>
      <w:r w:rsidRPr="009D6732">
        <w:rPr>
          <w:sz w:val="18"/>
          <w:szCs w:val="18"/>
        </w:rPr>
        <w:t>To the extent permitted by law:</w:t>
      </w:r>
    </w:p>
    <w:p w14:paraId="786BD58F" w14:textId="77777777" w:rsidR="002A7C28" w:rsidRPr="009D6732" w:rsidRDefault="002A7C28" w:rsidP="008E1AD5">
      <w:pPr>
        <w:pStyle w:val="FSNumberL2"/>
        <w:spacing w:after="0"/>
        <w:rPr>
          <w:sz w:val="18"/>
          <w:szCs w:val="18"/>
        </w:rPr>
      </w:pPr>
      <w:r w:rsidRPr="009D6732">
        <w:rPr>
          <w:sz w:val="18"/>
          <w:szCs w:val="18"/>
        </w:rPr>
        <w:t>The Contractor provides no warranty as to the quality or suitability of the Work for any purpose.</w:t>
      </w:r>
    </w:p>
    <w:p w14:paraId="5BECB53A" w14:textId="77777777" w:rsidR="002A7C28" w:rsidRPr="009D6732" w:rsidRDefault="002A7C28" w:rsidP="008E1AD5">
      <w:pPr>
        <w:pStyle w:val="FSNumberL2"/>
        <w:spacing w:after="0"/>
        <w:rPr>
          <w:sz w:val="18"/>
          <w:szCs w:val="18"/>
        </w:rPr>
      </w:pPr>
      <w:r w:rsidRPr="009D6732">
        <w:rPr>
          <w:sz w:val="18"/>
          <w:szCs w:val="18"/>
        </w:rPr>
        <w:t xml:space="preserve">Any implied warranty is expressly excluded. </w:t>
      </w:r>
    </w:p>
    <w:p w14:paraId="22F149AA" w14:textId="77777777" w:rsidR="002A7C28" w:rsidRPr="009D6732" w:rsidRDefault="002A7C28" w:rsidP="008E1AD5">
      <w:pPr>
        <w:pStyle w:val="FSNumberL2"/>
        <w:spacing w:after="0"/>
        <w:rPr>
          <w:sz w:val="18"/>
          <w:szCs w:val="18"/>
        </w:rPr>
      </w:pPr>
      <w:r w:rsidRPr="009D6732">
        <w:rPr>
          <w:sz w:val="18"/>
          <w:szCs w:val="18"/>
        </w:rPr>
        <w:t>The Contractor will not be liable or responsible for any loss suffered or caused by the Works in any way whatsoever.</w:t>
      </w:r>
    </w:p>
    <w:p w14:paraId="1DA3BF33" w14:textId="77777777" w:rsidR="002A7C28" w:rsidRPr="009D6732" w:rsidRDefault="002A7C28" w:rsidP="002A7C28">
      <w:pPr>
        <w:jc w:val="both"/>
        <w:rPr>
          <w:b/>
          <w:bCs/>
          <w:sz w:val="18"/>
          <w:szCs w:val="18"/>
        </w:rPr>
      </w:pPr>
      <w:r w:rsidRPr="009D6732">
        <w:rPr>
          <w:b/>
          <w:bCs/>
          <w:sz w:val="18"/>
          <w:szCs w:val="18"/>
        </w:rPr>
        <w:t>CONSUMER GUARANTEES ACT</w:t>
      </w:r>
    </w:p>
    <w:p w14:paraId="2DEAC319" w14:textId="77777777" w:rsidR="002A7C28" w:rsidRPr="009D6732" w:rsidRDefault="002A7C28" w:rsidP="008E1AD5">
      <w:pPr>
        <w:pStyle w:val="FSNumberL1"/>
        <w:spacing w:after="0"/>
        <w:rPr>
          <w:sz w:val="18"/>
          <w:szCs w:val="18"/>
        </w:rPr>
      </w:pPr>
      <w:r w:rsidRPr="009D6732">
        <w:rPr>
          <w:sz w:val="18"/>
          <w:szCs w:val="18"/>
        </w:rPr>
        <w:t>If the Customer is acquiring the Works for the purposes of trade or business, to the maximum extent permitted by law, the Customer agrees that the provisions of the Consumer Guarantees Act 1993 do not apply to the supply of the Works to the Customer.</w:t>
      </w:r>
    </w:p>
    <w:p w14:paraId="224B5912" w14:textId="77777777" w:rsidR="002A7C28" w:rsidRPr="009D6732" w:rsidRDefault="002A7C28" w:rsidP="002A7C28">
      <w:pPr>
        <w:jc w:val="both"/>
        <w:rPr>
          <w:b/>
          <w:bCs/>
          <w:sz w:val="18"/>
          <w:szCs w:val="18"/>
        </w:rPr>
      </w:pPr>
      <w:r w:rsidRPr="009D6732">
        <w:rPr>
          <w:b/>
          <w:bCs/>
          <w:sz w:val="18"/>
          <w:szCs w:val="18"/>
        </w:rPr>
        <w:t>DISPUTE RESOLUTION</w:t>
      </w:r>
    </w:p>
    <w:p w14:paraId="3FA4C9DA" w14:textId="77777777" w:rsidR="002A7C28" w:rsidRPr="009D6732" w:rsidRDefault="002A7C28" w:rsidP="008E1AD5">
      <w:pPr>
        <w:pStyle w:val="FSNumberL1"/>
        <w:spacing w:after="0"/>
        <w:rPr>
          <w:sz w:val="18"/>
          <w:szCs w:val="18"/>
        </w:rPr>
      </w:pPr>
      <w:bookmarkStart w:id="11" w:name="_Ref121215075"/>
      <w:bookmarkStart w:id="12" w:name="_Ref121216068"/>
      <w:r w:rsidRPr="009D6732">
        <w:rPr>
          <w:sz w:val="18"/>
          <w:szCs w:val="18"/>
        </w:rPr>
        <w:t xml:space="preserve">If a dispute arises in connection with these Terms (“Dispute”), the parties must enter negotiations in good faith to try to resolve the Dispute. A party may initiate the negotiations by giving written notice to the other party in Dispute and naming its representative in that notice. The other party in Dispute must promptly name its representative in the negotiations. </w:t>
      </w:r>
      <w:bookmarkEnd w:id="11"/>
      <w:r w:rsidRPr="009D6732">
        <w:rPr>
          <w:sz w:val="18"/>
          <w:szCs w:val="18"/>
        </w:rPr>
        <w:t>Each representative must have authority to settle the Dispute. Within 10 days of the parties in Dispute having advised each other of their representatives, the representatives must enter negotiations to try to resolve the Dispute.</w:t>
      </w:r>
      <w:bookmarkStart w:id="13" w:name="_Ref459715434"/>
      <w:bookmarkEnd w:id="12"/>
      <w:bookmarkEnd w:id="13"/>
    </w:p>
    <w:p w14:paraId="2FE08085" w14:textId="7918EFE6" w:rsidR="002A7C28" w:rsidRPr="009D6732" w:rsidRDefault="002A7C28" w:rsidP="008E1AD5">
      <w:pPr>
        <w:pStyle w:val="FSNumberL1"/>
        <w:spacing w:after="0"/>
        <w:rPr>
          <w:sz w:val="18"/>
          <w:szCs w:val="18"/>
        </w:rPr>
      </w:pPr>
      <w:bookmarkStart w:id="14" w:name="_Ref26639397"/>
      <w:r w:rsidRPr="009D6732">
        <w:rPr>
          <w:sz w:val="18"/>
          <w:szCs w:val="18"/>
        </w:rPr>
        <w:t>If</w:t>
      </w:r>
      <w:bookmarkEnd w:id="14"/>
      <w:r w:rsidRPr="009D6732">
        <w:rPr>
          <w:sz w:val="18"/>
          <w:szCs w:val="18"/>
        </w:rPr>
        <w:t xml:space="preserve"> the Dispute cannot be resolved by the parties within 10 days after it has been notified pursuant to clause </w:t>
      </w:r>
      <w:r w:rsidRPr="009D6732">
        <w:rPr>
          <w:sz w:val="18"/>
          <w:szCs w:val="18"/>
        </w:rPr>
        <w:fldChar w:fldCharType="begin"/>
      </w:r>
      <w:r w:rsidRPr="009D6732">
        <w:rPr>
          <w:sz w:val="18"/>
          <w:szCs w:val="18"/>
        </w:rPr>
        <w:instrText xml:space="preserve"> REF _Ref121216068 \r \h  \* MERGEFORMAT </w:instrText>
      </w:r>
      <w:r w:rsidRPr="009D6732">
        <w:rPr>
          <w:sz w:val="18"/>
          <w:szCs w:val="18"/>
        </w:rPr>
      </w:r>
      <w:r w:rsidRPr="009D6732">
        <w:rPr>
          <w:sz w:val="18"/>
          <w:szCs w:val="18"/>
        </w:rPr>
        <w:fldChar w:fldCharType="separate"/>
      </w:r>
      <w:r w:rsidRPr="009D6732">
        <w:rPr>
          <w:sz w:val="18"/>
          <w:szCs w:val="18"/>
        </w:rPr>
        <w:t>47</w:t>
      </w:r>
      <w:r w:rsidRPr="009D6732">
        <w:rPr>
          <w:sz w:val="18"/>
          <w:szCs w:val="18"/>
        </w:rPr>
        <w:fldChar w:fldCharType="end"/>
      </w:r>
      <w:bookmarkStart w:id="15" w:name="_Ref300578832"/>
      <w:r w:rsidRPr="009D6732">
        <w:rPr>
          <w:sz w:val="18"/>
          <w:szCs w:val="18"/>
        </w:rPr>
        <w:t xml:space="preserve">, then at the request of either party, the parties will in good faith seek mediation under clause </w:t>
      </w:r>
      <w:r w:rsidRPr="009D6732">
        <w:rPr>
          <w:sz w:val="18"/>
          <w:szCs w:val="18"/>
        </w:rPr>
        <w:fldChar w:fldCharType="begin"/>
      </w:r>
      <w:r w:rsidRPr="009D6732">
        <w:rPr>
          <w:sz w:val="18"/>
          <w:szCs w:val="18"/>
        </w:rPr>
        <w:instrText xml:space="preserve"> REF _Ref26639515 \r \h  \* MERGEFORMAT </w:instrText>
      </w:r>
      <w:r w:rsidRPr="009D6732">
        <w:rPr>
          <w:sz w:val="18"/>
          <w:szCs w:val="18"/>
        </w:rPr>
      </w:r>
      <w:r w:rsidRPr="009D6732">
        <w:rPr>
          <w:sz w:val="18"/>
          <w:szCs w:val="18"/>
        </w:rPr>
        <w:fldChar w:fldCharType="separate"/>
      </w:r>
      <w:r w:rsidR="00F5786A" w:rsidRPr="009D6732">
        <w:rPr>
          <w:sz w:val="18"/>
          <w:szCs w:val="18"/>
        </w:rPr>
        <w:t>49</w:t>
      </w:r>
      <w:r w:rsidRPr="009D6732">
        <w:rPr>
          <w:sz w:val="18"/>
          <w:szCs w:val="18"/>
        </w:rPr>
        <w:fldChar w:fldCharType="end"/>
      </w:r>
      <w:r w:rsidRPr="009D6732">
        <w:rPr>
          <w:sz w:val="18"/>
          <w:szCs w:val="18"/>
        </w:rPr>
        <w:t>.</w:t>
      </w:r>
    </w:p>
    <w:p w14:paraId="52AF3D5D" w14:textId="77777777" w:rsidR="002A7C28" w:rsidRPr="009D6732" w:rsidRDefault="002A7C28" w:rsidP="008E1AD5">
      <w:pPr>
        <w:pStyle w:val="FSNumberL1"/>
        <w:spacing w:after="0"/>
        <w:rPr>
          <w:sz w:val="18"/>
          <w:szCs w:val="18"/>
        </w:rPr>
      </w:pPr>
      <w:bookmarkStart w:id="16" w:name="_Ref26639515"/>
      <w:r w:rsidRPr="009D6732">
        <w:rPr>
          <w:sz w:val="18"/>
          <w:szCs w:val="18"/>
        </w:rPr>
        <w:t>If a Dispute is referred to mediation, then the parties will:</w:t>
      </w:r>
      <w:bookmarkEnd w:id="15"/>
      <w:bookmarkEnd w:id="16"/>
    </w:p>
    <w:p w14:paraId="27D20AD4" w14:textId="77777777" w:rsidR="002A7C28" w:rsidRPr="009D6732" w:rsidRDefault="002A7C28" w:rsidP="008E1AD5">
      <w:pPr>
        <w:pStyle w:val="FSNumberL2"/>
        <w:spacing w:after="0"/>
        <w:rPr>
          <w:sz w:val="18"/>
          <w:szCs w:val="18"/>
        </w:rPr>
      </w:pPr>
      <w:r w:rsidRPr="009D6732">
        <w:rPr>
          <w:sz w:val="18"/>
          <w:szCs w:val="18"/>
        </w:rPr>
        <w:t xml:space="preserve">seek to agree on a mediator, and if they cannot agree, the mediator will be appointed by the Chair of the New Zealand Committee of the Resolution </w:t>
      </w:r>
      <w:proofErr w:type="gramStart"/>
      <w:r w:rsidRPr="009D6732">
        <w:rPr>
          <w:sz w:val="18"/>
          <w:szCs w:val="18"/>
        </w:rPr>
        <w:t>Institute;</w:t>
      </w:r>
      <w:proofErr w:type="gramEnd"/>
    </w:p>
    <w:p w14:paraId="3FF62C06" w14:textId="77777777" w:rsidR="002A7C28" w:rsidRPr="009D6732" w:rsidRDefault="002A7C28" w:rsidP="008E1AD5">
      <w:pPr>
        <w:pStyle w:val="FSNumberL2"/>
        <w:spacing w:after="0"/>
        <w:rPr>
          <w:sz w:val="18"/>
          <w:szCs w:val="18"/>
        </w:rPr>
      </w:pPr>
      <w:r w:rsidRPr="009D6732">
        <w:rPr>
          <w:sz w:val="18"/>
          <w:szCs w:val="18"/>
        </w:rPr>
        <w:t>seek to agree on the process for mediation, and if they cannot agree, then the mediator will decide the process; and</w:t>
      </w:r>
    </w:p>
    <w:p w14:paraId="6203C72E" w14:textId="77777777" w:rsidR="002A7C28" w:rsidRPr="009D6732" w:rsidRDefault="002A7C28" w:rsidP="008E1AD5">
      <w:pPr>
        <w:pStyle w:val="FSNumberL2"/>
        <w:spacing w:after="0"/>
        <w:rPr>
          <w:sz w:val="18"/>
          <w:szCs w:val="18"/>
        </w:rPr>
      </w:pPr>
      <w:r w:rsidRPr="009D6732">
        <w:rPr>
          <w:sz w:val="18"/>
          <w:szCs w:val="18"/>
        </w:rPr>
        <w:t>each pay an equal share of the mediator’s fees.</w:t>
      </w:r>
    </w:p>
    <w:p w14:paraId="45FD2A38" w14:textId="1180E51C" w:rsidR="002A7C28" w:rsidRPr="009D6732" w:rsidRDefault="002A7C28" w:rsidP="00FB33C5">
      <w:pPr>
        <w:pStyle w:val="FSNumberL1"/>
        <w:spacing w:after="0"/>
        <w:rPr>
          <w:sz w:val="18"/>
          <w:szCs w:val="18"/>
        </w:rPr>
      </w:pPr>
      <w:bookmarkStart w:id="17" w:name="_Ref121220626"/>
      <w:r w:rsidRPr="009D6732">
        <w:rPr>
          <w:sz w:val="18"/>
          <w:szCs w:val="18"/>
        </w:rPr>
        <w:t xml:space="preserve">A party may not commence any court or arbitration proceedings relating to a Dispute unless it has complied with clauses </w:t>
      </w:r>
      <w:r w:rsidRPr="009D6732">
        <w:rPr>
          <w:sz w:val="18"/>
          <w:szCs w:val="18"/>
        </w:rPr>
        <w:fldChar w:fldCharType="begin"/>
      </w:r>
      <w:r w:rsidRPr="009D6732">
        <w:rPr>
          <w:sz w:val="18"/>
          <w:szCs w:val="18"/>
        </w:rPr>
        <w:instrText xml:space="preserve"> REF _Ref121216068 \r \h  \* MERGEFORMAT </w:instrText>
      </w:r>
      <w:r w:rsidRPr="009D6732">
        <w:rPr>
          <w:sz w:val="18"/>
          <w:szCs w:val="18"/>
        </w:rPr>
      </w:r>
      <w:r w:rsidRPr="009D6732">
        <w:rPr>
          <w:sz w:val="18"/>
          <w:szCs w:val="18"/>
        </w:rPr>
        <w:fldChar w:fldCharType="separate"/>
      </w:r>
      <w:r w:rsidR="00F5786A" w:rsidRPr="009D6732">
        <w:rPr>
          <w:sz w:val="18"/>
          <w:szCs w:val="18"/>
        </w:rPr>
        <w:t>47</w:t>
      </w:r>
      <w:r w:rsidRPr="009D6732">
        <w:rPr>
          <w:sz w:val="18"/>
          <w:szCs w:val="18"/>
        </w:rPr>
        <w:fldChar w:fldCharType="end"/>
      </w:r>
      <w:r w:rsidRPr="009D6732">
        <w:rPr>
          <w:sz w:val="18"/>
          <w:szCs w:val="18"/>
        </w:rPr>
        <w:t xml:space="preserve"> to </w:t>
      </w:r>
      <w:r w:rsidRPr="009D6732">
        <w:rPr>
          <w:sz w:val="18"/>
          <w:szCs w:val="18"/>
        </w:rPr>
        <w:fldChar w:fldCharType="begin"/>
      </w:r>
      <w:r w:rsidRPr="009D6732">
        <w:rPr>
          <w:sz w:val="18"/>
          <w:szCs w:val="18"/>
        </w:rPr>
        <w:instrText xml:space="preserve"> REF _Ref26639515 \r \h  \* MERGEFORMAT </w:instrText>
      </w:r>
      <w:r w:rsidRPr="009D6732">
        <w:rPr>
          <w:sz w:val="18"/>
          <w:szCs w:val="18"/>
        </w:rPr>
      </w:r>
      <w:r w:rsidRPr="009D6732">
        <w:rPr>
          <w:sz w:val="18"/>
          <w:szCs w:val="18"/>
        </w:rPr>
        <w:fldChar w:fldCharType="separate"/>
      </w:r>
      <w:r w:rsidR="00F5786A" w:rsidRPr="009D6732">
        <w:rPr>
          <w:sz w:val="18"/>
          <w:szCs w:val="18"/>
        </w:rPr>
        <w:t>49</w:t>
      </w:r>
      <w:r w:rsidRPr="009D6732">
        <w:rPr>
          <w:sz w:val="18"/>
          <w:szCs w:val="18"/>
        </w:rPr>
        <w:fldChar w:fldCharType="end"/>
      </w:r>
      <w:r w:rsidRPr="009D6732">
        <w:rPr>
          <w:sz w:val="18"/>
          <w:szCs w:val="18"/>
        </w:rPr>
        <w:t xml:space="preserve"> except where the party seeks urgent interlocutory relief.</w:t>
      </w:r>
      <w:bookmarkEnd w:id="17"/>
    </w:p>
    <w:p w14:paraId="1C497F83" w14:textId="66143350" w:rsidR="002A7C28" w:rsidRPr="009D6732" w:rsidRDefault="002A7C28" w:rsidP="00FB33C5">
      <w:pPr>
        <w:pStyle w:val="FSNumberL1"/>
        <w:spacing w:after="0"/>
        <w:rPr>
          <w:sz w:val="18"/>
          <w:szCs w:val="18"/>
        </w:rPr>
      </w:pPr>
      <w:r w:rsidRPr="009D6732">
        <w:rPr>
          <w:sz w:val="18"/>
          <w:szCs w:val="18"/>
        </w:rPr>
        <w:lastRenderedPageBreak/>
        <w:t xml:space="preserve">Where the Construction Contracts Act 2002 applies to the Works, the parties can pursue resolution of the Dispute under that legislation in addition to or in substitution for that party’s rights under clauses </w:t>
      </w:r>
      <w:r w:rsidRPr="009D6732">
        <w:rPr>
          <w:sz w:val="18"/>
          <w:szCs w:val="18"/>
        </w:rPr>
        <w:fldChar w:fldCharType="begin"/>
      </w:r>
      <w:r w:rsidRPr="009D6732">
        <w:rPr>
          <w:sz w:val="18"/>
          <w:szCs w:val="18"/>
        </w:rPr>
        <w:instrText xml:space="preserve"> REF _Ref121216068 \r \h  \* MERGEFORMAT </w:instrText>
      </w:r>
      <w:r w:rsidRPr="009D6732">
        <w:rPr>
          <w:sz w:val="18"/>
          <w:szCs w:val="18"/>
        </w:rPr>
      </w:r>
      <w:r w:rsidRPr="009D6732">
        <w:rPr>
          <w:sz w:val="18"/>
          <w:szCs w:val="18"/>
        </w:rPr>
        <w:fldChar w:fldCharType="separate"/>
      </w:r>
      <w:r w:rsidR="00F5786A" w:rsidRPr="009D6732">
        <w:rPr>
          <w:sz w:val="18"/>
          <w:szCs w:val="18"/>
        </w:rPr>
        <w:t>47</w:t>
      </w:r>
      <w:r w:rsidRPr="009D6732">
        <w:rPr>
          <w:sz w:val="18"/>
          <w:szCs w:val="18"/>
        </w:rPr>
        <w:fldChar w:fldCharType="end"/>
      </w:r>
      <w:r w:rsidRPr="009D6732">
        <w:rPr>
          <w:sz w:val="18"/>
          <w:szCs w:val="18"/>
        </w:rPr>
        <w:t xml:space="preserve"> to </w:t>
      </w:r>
      <w:r w:rsidRPr="009D6732">
        <w:rPr>
          <w:sz w:val="18"/>
          <w:szCs w:val="18"/>
        </w:rPr>
        <w:fldChar w:fldCharType="begin"/>
      </w:r>
      <w:r w:rsidRPr="009D6732">
        <w:rPr>
          <w:sz w:val="18"/>
          <w:szCs w:val="18"/>
        </w:rPr>
        <w:instrText xml:space="preserve"> REF _Ref121220626 \r \h  \* MERGEFORMAT </w:instrText>
      </w:r>
      <w:r w:rsidRPr="009D6732">
        <w:rPr>
          <w:sz w:val="18"/>
          <w:szCs w:val="18"/>
        </w:rPr>
      </w:r>
      <w:r w:rsidRPr="009D6732">
        <w:rPr>
          <w:sz w:val="18"/>
          <w:szCs w:val="18"/>
        </w:rPr>
        <w:fldChar w:fldCharType="separate"/>
      </w:r>
      <w:r w:rsidR="00F5786A" w:rsidRPr="009D6732">
        <w:rPr>
          <w:sz w:val="18"/>
          <w:szCs w:val="18"/>
        </w:rPr>
        <w:t>50</w:t>
      </w:r>
      <w:r w:rsidRPr="009D6732">
        <w:rPr>
          <w:sz w:val="18"/>
          <w:szCs w:val="18"/>
        </w:rPr>
        <w:fldChar w:fldCharType="end"/>
      </w:r>
      <w:r w:rsidRPr="009D6732">
        <w:rPr>
          <w:sz w:val="18"/>
          <w:szCs w:val="18"/>
        </w:rPr>
        <w:t xml:space="preserve">. </w:t>
      </w:r>
    </w:p>
    <w:p w14:paraId="4AAD7DE9" w14:textId="77777777" w:rsidR="002A7C28" w:rsidRPr="009D6732" w:rsidRDefault="002A7C28" w:rsidP="00FB33C5">
      <w:pPr>
        <w:pStyle w:val="FSNumberL1"/>
        <w:spacing w:after="0"/>
        <w:rPr>
          <w:sz w:val="18"/>
          <w:szCs w:val="18"/>
        </w:rPr>
      </w:pPr>
      <w:r w:rsidRPr="009D6732">
        <w:rPr>
          <w:sz w:val="18"/>
          <w:szCs w:val="18"/>
        </w:rPr>
        <w:t>Pending resolution of any Dispute, the parties will continue to perform their respective obligations under these Terms that are not in dispute without prejudice to their respective rights and remedies under these Terms or at law.</w:t>
      </w:r>
    </w:p>
    <w:p w14:paraId="7CC42BC2" w14:textId="77777777" w:rsidR="002A7C28" w:rsidRPr="009D6732" w:rsidRDefault="002A7C28" w:rsidP="002A7C28">
      <w:pPr>
        <w:jc w:val="both"/>
        <w:rPr>
          <w:b/>
          <w:bCs/>
          <w:sz w:val="18"/>
          <w:szCs w:val="18"/>
        </w:rPr>
      </w:pPr>
      <w:r w:rsidRPr="009D6732">
        <w:rPr>
          <w:b/>
          <w:bCs/>
          <w:sz w:val="18"/>
          <w:szCs w:val="18"/>
        </w:rPr>
        <w:t>DEFAULT AND CONSEQUENCES OF DEFAULT</w:t>
      </w:r>
    </w:p>
    <w:p w14:paraId="0CCFA2B2" w14:textId="77777777" w:rsidR="002A7C28" w:rsidRPr="009D6732" w:rsidRDefault="002A7C28" w:rsidP="00274090">
      <w:pPr>
        <w:pStyle w:val="FSNumberL1"/>
        <w:spacing w:after="0"/>
        <w:rPr>
          <w:sz w:val="18"/>
          <w:szCs w:val="18"/>
        </w:rPr>
      </w:pPr>
      <w:bookmarkStart w:id="18" w:name="_Ref121222669"/>
      <w:r w:rsidRPr="009D6732">
        <w:rPr>
          <w:sz w:val="18"/>
          <w:szCs w:val="18"/>
        </w:rPr>
        <w:t>Notwithstanding any other rights and remedies available to the Contractor, if the Customer is in breach of its obligations under the Terms, the Contractor will:</w:t>
      </w:r>
      <w:bookmarkEnd w:id="18"/>
    </w:p>
    <w:p w14:paraId="14A14BD3" w14:textId="39B1223A" w:rsidR="002A7C28" w:rsidRPr="009D6732" w:rsidRDefault="002A7C28" w:rsidP="00274090">
      <w:pPr>
        <w:pStyle w:val="FSNumberL2"/>
        <w:spacing w:after="0"/>
        <w:rPr>
          <w:sz w:val="18"/>
          <w:szCs w:val="18"/>
        </w:rPr>
      </w:pPr>
      <w:r w:rsidRPr="009D6732">
        <w:rPr>
          <w:sz w:val="18"/>
          <w:szCs w:val="18"/>
        </w:rPr>
        <w:t>Notify the Customer of the breach in writing; and</w:t>
      </w:r>
    </w:p>
    <w:p w14:paraId="0AE6AA3C" w14:textId="3833D342" w:rsidR="002A7C28" w:rsidRPr="009D6732" w:rsidRDefault="002A7C28" w:rsidP="00274090">
      <w:pPr>
        <w:pStyle w:val="FSNumberL2"/>
        <w:spacing w:after="0"/>
        <w:rPr>
          <w:sz w:val="18"/>
          <w:szCs w:val="18"/>
        </w:rPr>
      </w:pPr>
      <w:r w:rsidRPr="009D6732">
        <w:rPr>
          <w:sz w:val="18"/>
          <w:szCs w:val="18"/>
        </w:rPr>
        <w:t>Given the Customer the opportunity to remedy the breach within a reasonable period.</w:t>
      </w:r>
    </w:p>
    <w:p w14:paraId="4E1D6556" w14:textId="77777777" w:rsidR="002A7C28" w:rsidRPr="009D6732" w:rsidRDefault="002A7C28" w:rsidP="00274090">
      <w:pPr>
        <w:pStyle w:val="FSNumberL1"/>
        <w:spacing w:after="0"/>
        <w:rPr>
          <w:sz w:val="18"/>
          <w:szCs w:val="18"/>
        </w:rPr>
      </w:pPr>
      <w:r w:rsidRPr="009D6732">
        <w:rPr>
          <w:sz w:val="18"/>
          <w:szCs w:val="18"/>
        </w:rPr>
        <w:t xml:space="preserve">If the Customer does not remedy the breach notified under clause </w:t>
      </w:r>
      <w:r w:rsidRPr="009D6732">
        <w:rPr>
          <w:sz w:val="18"/>
          <w:szCs w:val="18"/>
        </w:rPr>
        <w:fldChar w:fldCharType="begin"/>
      </w:r>
      <w:r w:rsidRPr="009D6732">
        <w:rPr>
          <w:sz w:val="18"/>
          <w:szCs w:val="18"/>
        </w:rPr>
        <w:instrText xml:space="preserve"> REF _Ref121222669 \r \h  \* MERGEFORMAT </w:instrText>
      </w:r>
      <w:r w:rsidRPr="009D6732">
        <w:rPr>
          <w:sz w:val="18"/>
          <w:szCs w:val="18"/>
        </w:rPr>
      </w:r>
      <w:r w:rsidRPr="009D6732">
        <w:rPr>
          <w:sz w:val="18"/>
          <w:szCs w:val="18"/>
        </w:rPr>
        <w:fldChar w:fldCharType="separate"/>
      </w:r>
      <w:r w:rsidRPr="009D6732">
        <w:rPr>
          <w:sz w:val="18"/>
          <w:szCs w:val="18"/>
        </w:rPr>
        <w:t>53</w:t>
      </w:r>
      <w:r w:rsidRPr="009D6732">
        <w:rPr>
          <w:sz w:val="18"/>
          <w:szCs w:val="18"/>
        </w:rPr>
        <w:fldChar w:fldCharType="end"/>
      </w:r>
      <w:r w:rsidRPr="009D6732">
        <w:rPr>
          <w:sz w:val="18"/>
          <w:szCs w:val="18"/>
        </w:rPr>
        <w:t xml:space="preserve"> within the period specified in the notice, the Contractor may terminate or suspend the Works to the Customer by giving reasonable notice.</w:t>
      </w:r>
    </w:p>
    <w:p w14:paraId="58C56E28" w14:textId="77777777" w:rsidR="002A7C28" w:rsidRPr="009D6732" w:rsidRDefault="002A7C28" w:rsidP="00274090">
      <w:pPr>
        <w:pStyle w:val="FSNumberL1"/>
        <w:spacing w:after="0"/>
        <w:rPr>
          <w:sz w:val="18"/>
          <w:szCs w:val="18"/>
        </w:rPr>
      </w:pPr>
      <w:r w:rsidRPr="009D6732">
        <w:rPr>
          <w:sz w:val="18"/>
          <w:szCs w:val="18"/>
        </w:rPr>
        <w:t>The Contractor may charge interest on overdue invoices daily from the date when payment becomes due, until the date of payment, at a rate of 2.5% per calendar month compounding monthly.</w:t>
      </w:r>
    </w:p>
    <w:p w14:paraId="291FCD2C" w14:textId="77777777" w:rsidR="002A7C28" w:rsidRPr="009D6732" w:rsidRDefault="002A7C28" w:rsidP="00274090">
      <w:pPr>
        <w:pStyle w:val="FSNumberL1"/>
        <w:spacing w:after="0"/>
        <w:rPr>
          <w:sz w:val="18"/>
          <w:szCs w:val="18"/>
        </w:rPr>
      </w:pPr>
      <w:r w:rsidRPr="009D6732">
        <w:rPr>
          <w:sz w:val="18"/>
          <w:szCs w:val="18"/>
        </w:rPr>
        <w:t>The Contractor may charge the Customer for, and the Customer indemnifies the Contractor from, all costs and expenses incurred by the Customer in recovering unpaid amounts due under these Terms or otherwise taking action to enforce these Terms. This includes but is not limited to legal costs on a full solicitor client basis.</w:t>
      </w:r>
    </w:p>
    <w:p w14:paraId="440EE641" w14:textId="77777777" w:rsidR="002A7C28" w:rsidRPr="009D6732" w:rsidRDefault="002A7C28" w:rsidP="00274090">
      <w:pPr>
        <w:pStyle w:val="FSNumberL1"/>
        <w:spacing w:after="0"/>
        <w:rPr>
          <w:sz w:val="18"/>
          <w:szCs w:val="18"/>
        </w:rPr>
      </w:pPr>
      <w:bookmarkStart w:id="19" w:name="_Ref121184299"/>
      <w:r w:rsidRPr="009D6732">
        <w:rPr>
          <w:sz w:val="18"/>
          <w:szCs w:val="18"/>
        </w:rPr>
        <w:t>Without prejudice to any other remedies, if an Event of Default occurs the Contractor may take any one or more of the following actions (after giving any notice required by law):</w:t>
      </w:r>
      <w:bookmarkEnd w:id="19"/>
    </w:p>
    <w:p w14:paraId="0AA41A37" w14:textId="77777777" w:rsidR="002A7C28" w:rsidRPr="009D6732" w:rsidRDefault="002A7C28" w:rsidP="00274090">
      <w:pPr>
        <w:pStyle w:val="FSNumberL2"/>
        <w:spacing w:after="0"/>
        <w:rPr>
          <w:sz w:val="18"/>
          <w:szCs w:val="18"/>
        </w:rPr>
      </w:pPr>
      <w:r w:rsidRPr="009D6732">
        <w:rPr>
          <w:sz w:val="18"/>
          <w:szCs w:val="18"/>
        </w:rPr>
        <w:t xml:space="preserve">suspend or terminate the supply of Works to the </w:t>
      </w:r>
      <w:proofErr w:type="gramStart"/>
      <w:r w:rsidRPr="009D6732">
        <w:rPr>
          <w:sz w:val="18"/>
          <w:szCs w:val="18"/>
        </w:rPr>
        <w:t>Customer;</w:t>
      </w:r>
      <w:proofErr w:type="gramEnd"/>
    </w:p>
    <w:p w14:paraId="548E7836" w14:textId="77777777" w:rsidR="002A7C28" w:rsidRPr="009D6732" w:rsidRDefault="002A7C28" w:rsidP="00274090">
      <w:pPr>
        <w:pStyle w:val="FSNumberL2"/>
        <w:spacing w:after="0"/>
        <w:rPr>
          <w:sz w:val="18"/>
          <w:szCs w:val="18"/>
        </w:rPr>
      </w:pPr>
      <w:r w:rsidRPr="009D6732">
        <w:rPr>
          <w:sz w:val="18"/>
          <w:szCs w:val="18"/>
        </w:rPr>
        <w:t xml:space="preserve">cancel any order of the Customer which remains </w:t>
      </w:r>
      <w:proofErr w:type="gramStart"/>
      <w:r w:rsidRPr="009D6732">
        <w:rPr>
          <w:sz w:val="18"/>
          <w:szCs w:val="18"/>
        </w:rPr>
        <w:t>unfulfilled;</w:t>
      </w:r>
      <w:proofErr w:type="gramEnd"/>
    </w:p>
    <w:p w14:paraId="78A68D59" w14:textId="77777777" w:rsidR="002A7C28" w:rsidRPr="009D6732" w:rsidRDefault="002A7C28" w:rsidP="00274090">
      <w:pPr>
        <w:pStyle w:val="FSNumberL2"/>
        <w:spacing w:after="0"/>
        <w:rPr>
          <w:sz w:val="18"/>
          <w:szCs w:val="18"/>
        </w:rPr>
      </w:pPr>
      <w:r w:rsidRPr="009D6732">
        <w:rPr>
          <w:sz w:val="18"/>
          <w:szCs w:val="18"/>
        </w:rPr>
        <w:t xml:space="preserve">require that any unpaid amounts owing to the Contractor by the Customer, </w:t>
      </w:r>
      <w:proofErr w:type="gramStart"/>
      <w:r w:rsidRPr="009D6732">
        <w:rPr>
          <w:sz w:val="18"/>
          <w:szCs w:val="18"/>
        </w:rPr>
        <w:t>whether or not</w:t>
      </w:r>
      <w:proofErr w:type="gramEnd"/>
      <w:r w:rsidRPr="009D6732">
        <w:rPr>
          <w:sz w:val="18"/>
          <w:szCs w:val="18"/>
        </w:rPr>
        <w:t xml:space="preserve"> due for payment, become immediately payable; and</w:t>
      </w:r>
    </w:p>
    <w:p w14:paraId="28899874" w14:textId="77777777" w:rsidR="002A7C28" w:rsidRPr="009D6732" w:rsidRDefault="002A7C28" w:rsidP="00274090">
      <w:pPr>
        <w:pStyle w:val="FSNumberL2"/>
        <w:spacing w:after="0"/>
        <w:rPr>
          <w:sz w:val="18"/>
          <w:szCs w:val="18"/>
        </w:rPr>
      </w:pPr>
      <w:r w:rsidRPr="009D6732">
        <w:rPr>
          <w:sz w:val="18"/>
          <w:szCs w:val="18"/>
        </w:rPr>
        <w:t>exercise any rights the Contractor has under these Terms, including under any securities created by or pursuant to these Terms, or available to it at law.</w:t>
      </w:r>
    </w:p>
    <w:p w14:paraId="41AA5D34" w14:textId="77777777" w:rsidR="002A7C28" w:rsidRPr="009D6732" w:rsidRDefault="002A7C28" w:rsidP="00274090">
      <w:pPr>
        <w:pStyle w:val="FSNumberL1"/>
        <w:spacing w:after="0"/>
        <w:rPr>
          <w:sz w:val="18"/>
          <w:szCs w:val="18"/>
        </w:rPr>
      </w:pPr>
      <w:r w:rsidRPr="009D6732">
        <w:rPr>
          <w:sz w:val="18"/>
          <w:szCs w:val="18"/>
        </w:rPr>
        <w:t xml:space="preserve">The Contractor will not be liable to the Customer for any loss or damage the Customer may suffer </w:t>
      </w:r>
      <w:proofErr w:type="gramStart"/>
      <w:r w:rsidRPr="009D6732">
        <w:rPr>
          <w:sz w:val="18"/>
          <w:szCs w:val="18"/>
        </w:rPr>
        <w:t>as a result of</w:t>
      </w:r>
      <w:proofErr w:type="gramEnd"/>
      <w:r w:rsidRPr="009D6732">
        <w:rPr>
          <w:sz w:val="18"/>
          <w:szCs w:val="18"/>
        </w:rPr>
        <w:t xml:space="preserve"> the Contractor exercising any of its rights under clause </w:t>
      </w:r>
      <w:r w:rsidRPr="009D6732">
        <w:rPr>
          <w:sz w:val="18"/>
          <w:szCs w:val="18"/>
        </w:rPr>
        <w:fldChar w:fldCharType="begin"/>
      </w:r>
      <w:r w:rsidRPr="009D6732">
        <w:rPr>
          <w:sz w:val="18"/>
          <w:szCs w:val="18"/>
        </w:rPr>
        <w:instrText xml:space="preserve"> REF _Ref121184299 \r \h  \* MERGEFORMAT </w:instrText>
      </w:r>
      <w:r w:rsidRPr="009D6732">
        <w:rPr>
          <w:sz w:val="18"/>
          <w:szCs w:val="18"/>
        </w:rPr>
      </w:r>
      <w:r w:rsidRPr="009D6732">
        <w:rPr>
          <w:sz w:val="18"/>
          <w:szCs w:val="18"/>
        </w:rPr>
        <w:fldChar w:fldCharType="separate"/>
      </w:r>
      <w:r w:rsidRPr="009D6732">
        <w:rPr>
          <w:sz w:val="18"/>
          <w:szCs w:val="18"/>
        </w:rPr>
        <w:t>57</w:t>
      </w:r>
      <w:r w:rsidRPr="009D6732">
        <w:rPr>
          <w:sz w:val="18"/>
          <w:szCs w:val="18"/>
        </w:rPr>
        <w:fldChar w:fldCharType="end"/>
      </w:r>
      <w:r w:rsidRPr="009D6732">
        <w:rPr>
          <w:sz w:val="18"/>
          <w:szCs w:val="18"/>
        </w:rPr>
        <w:t>.</w:t>
      </w:r>
    </w:p>
    <w:p w14:paraId="3FC65D2C" w14:textId="77777777" w:rsidR="002A7C28" w:rsidRPr="009D6732" w:rsidRDefault="002A7C28" w:rsidP="002A7C28">
      <w:pPr>
        <w:jc w:val="both"/>
        <w:rPr>
          <w:b/>
          <w:bCs/>
          <w:sz w:val="18"/>
          <w:szCs w:val="18"/>
        </w:rPr>
      </w:pPr>
      <w:r w:rsidRPr="009D6732">
        <w:rPr>
          <w:b/>
          <w:bCs/>
          <w:sz w:val="18"/>
          <w:szCs w:val="18"/>
        </w:rPr>
        <w:t>COMPLIANCE WITH LAWS</w:t>
      </w:r>
    </w:p>
    <w:p w14:paraId="37F12D30" w14:textId="77777777" w:rsidR="002A7C28" w:rsidRPr="009D6732" w:rsidRDefault="002A7C28" w:rsidP="00274090">
      <w:pPr>
        <w:pStyle w:val="FSNumberL1"/>
        <w:spacing w:after="0"/>
        <w:rPr>
          <w:sz w:val="18"/>
          <w:szCs w:val="18"/>
        </w:rPr>
      </w:pPr>
      <w:r w:rsidRPr="009D6732">
        <w:rPr>
          <w:sz w:val="18"/>
          <w:szCs w:val="18"/>
        </w:rPr>
        <w:t>The Customer and the Contractor will comply with the provisions of all statutes, regulations and bylaws that may apply to the Works, including but not limited to the Health and Safety at Work Act 2015 relating to building/construction sites and related Electrical (Safety) Regulations 2010.</w:t>
      </w:r>
    </w:p>
    <w:p w14:paraId="3A5F59DD" w14:textId="77777777" w:rsidR="002A7C28" w:rsidRPr="009D6732" w:rsidRDefault="002A7C28" w:rsidP="00274090">
      <w:pPr>
        <w:pStyle w:val="FSNumberL1"/>
        <w:spacing w:after="0"/>
        <w:rPr>
          <w:sz w:val="18"/>
          <w:szCs w:val="18"/>
        </w:rPr>
      </w:pPr>
      <w:r w:rsidRPr="009D6732">
        <w:rPr>
          <w:sz w:val="18"/>
          <w:szCs w:val="18"/>
        </w:rPr>
        <w:t>Unless otherwise agreed the Customer will obtain any consents that may be required for the Works.</w:t>
      </w:r>
    </w:p>
    <w:p w14:paraId="77073B70" w14:textId="77777777" w:rsidR="002A7C28" w:rsidRPr="009D6732" w:rsidRDefault="002A7C28" w:rsidP="00274090">
      <w:pPr>
        <w:pStyle w:val="FSNumberL1"/>
        <w:spacing w:after="0"/>
        <w:rPr>
          <w:sz w:val="18"/>
          <w:szCs w:val="18"/>
        </w:rPr>
      </w:pPr>
      <w:r w:rsidRPr="009D6732">
        <w:rPr>
          <w:sz w:val="18"/>
          <w:szCs w:val="18"/>
        </w:rPr>
        <w:t>The Customer is responsible to ensure that the Site will comply with any occupational health and safety laws to the satisfaction of the Contractor. Until the Contractor is satisfied that the Site meets all health and safety requirements, the Works will not commence.</w:t>
      </w:r>
    </w:p>
    <w:p w14:paraId="6B8034D1" w14:textId="77777777" w:rsidR="002A7C28" w:rsidRPr="009D6732" w:rsidRDefault="002A7C28" w:rsidP="00274090">
      <w:pPr>
        <w:pStyle w:val="FSNumberL1"/>
        <w:spacing w:after="0"/>
        <w:rPr>
          <w:sz w:val="18"/>
          <w:szCs w:val="18"/>
        </w:rPr>
      </w:pPr>
      <w:r w:rsidRPr="009D6732">
        <w:rPr>
          <w:sz w:val="18"/>
          <w:szCs w:val="18"/>
        </w:rPr>
        <w:t>The Contractor will not assume any obligations of the Customer which may apply to the Customer under the Health and Safety at Work Act 2015 or any related Regulations arising from the Works. Unless otherwise agreed, the parties agree that the Contractor will not be the person who controls the Site under the Health and Safety at Work Act 2015.</w:t>
      </w:r>
    </w:p>
    <w:p w14:paraId="30771CF4" w14:textId="77777777" w:rsidR="002A7C28" w:rsidRPr="009D6732" w:rsidRDefault="002A7C28" w:rsidP="002A7C28">
      <w:pPr>
        <w:jc w:val="both"/>
        <w:rPr>
          <w:b/>
          <w:bCs/>
          <w:sz w:val="18"/>
          <w:szCs w:val="18"/>
        </w:rPr>
      </w:pPr>
      <w:r w:rsidRPr="009D6732">
        <w:rPr>
          <w:b/>
          <w:bCs/>
          <w:sz w:val="18"/>
          <w:szCs w:val="18"/>
        </w:rPr>
        <w:t>INSURANCE</w:t>
      </w:r>
    </w:p>
    <w:p w14:paraId="649E8D30" w14:textId="77777777" w:rsidR="002A7C28" w:rsidRPr="009D6732" w:rsidRDefault="002A7C28" w:rsidP="00274090">
      <w:pPr>
        <w:pStyle w:val="FSNumberL1"/>
        <w:spacing w:after="0"/>
        <w:rPr>
          <w:sz w:val="18"/>
          <w:szCs w:val="18"/>
        </w:rPr>
      </w:pPr>
      <w:r w:rsidRPr="009D6732">
        <w:rPr>
          <w:sz w:val="18"/>
          <w:szCs w:val="18"/>
        </w:rPr>
        <w:t>The Contractor will hold public liability insurance of at least $5 million. It is the Customer’s responsibility to ensure that they are hold appropriate contract works and existing structure(s) and contents insurance for the Site and Works.</w:t>
      </w:r>
    </w:p>
    <w:p w14:paraId="319B4E65" w14:textId="77777777" w:rsidR="002A7C28" w:rsidRPr="009D6732" w:rsidRDefault="002A7C28" w:rsidP="002A7C28">
      <w:pPr>
        <w:jc w:val="both"/>
        <w:rPr>
          <w:b/>
          <w:bCs/>
          <w:sz w:val="18"/>
          <w:szCs w:val="18"/>
        </w:rPr>
      </w:pPr>
      <w:r w:rsidRPr="009D6732">
        <w:rPr>
          <w:b/>
          <w:bCs/>
          <w:sz w:val="18"/>
          <w:szCs w:val="18"/>
        </w:rPr>
        <w:t>CANCELLATION AND EFFECTS OF CANCELLATION</w:t>
      </w:r>
    </w:p>
    <w:p w14:paraId="2E1B3802" w14:textId="77777777" w:rsidR="002A7C28" w:rsidRPr="009D6732" w:rsidRDefault="002A7C28" w:rsidP="00274090">
      <w:pPr>
        <w:pStyle w:val="FSNumberL1"/>
        <w:spacing w:after="0"/>
        <w:rPr>
          <w:sz w:val="18"/>
          <w:szCs w:val="18"/>
        </w:rPr>
      </w:pPr>
      <w:bookmarkStart w:id="20" w:name="_Ref121218495"/>
      <w:r w:rsidRPr="009D6732">
        <w:rPr>
          <w:sz w:val="18"/>
          <w:szCs w:val="18"/>
        </w:rPr>
        <w:t xml:space="preserve">Unless otherwise agreed in writing and subject to clauses </w:t>
      </w:r>
      <w:r w:rsidRPr="009D6732">
        <w:rPr>
          <w:sz w:val="18"/>
          <w:szCs w:val="18"/>
        </w:rPr>
        <w:fldChar w:fldCharType="begin"/>
      </w:r>
      <w:r w:rsidRPr="009D6732">
        <w:rPr>
          <w:sz w:val="18"/>
          <w:szCs w:val="18"/>
        </w:rPr>
        <w:instrText xml:space="preserve"> REF _Ref121218899 \r \h  \* MERGEFORMAT </w:instrText>
      </w:r>
      <w:r w:rsidRPr="009D6732">
        <w:rPr>
          <w:sz w:val="18"/>
          <w:szCs w:val="18"/>
        </w:rPr>
      </w:r>
      <w:r w:rsidRPr="009D6732">
        <w:rPr>
          <w:sz w:val="18"/>
          <w:szCs w:val="18"/>
        </w:rPr>
        <w:fldChar w:fldCharType="separate"/>
      </w:r>
      <w:r w:rsidRPr="009D6732">
        <w:rPr>
          <w:sz w:val="18"/>
          <w:szCs w:val="18"/>
        </w:rPr>
        <w:t>65</w:t>
      </w:r>
      <w:r w:rsidRPr="009D6732">
        <w:rPr>
          <w:sz w:val="18"/>
          <w:szCs w:val="18"/>
        </w:rPr>
        <w:fldChar w:fldCharType="end"/>
      </w:r>
      <w:r w:rsidRPr="009D6732">
        <w:rPr>
          <w:sz w:val="18"/>
          <w:szCs w:val="18"/>
        </w:rPr>
        <w:t xml:space="preserve"> and </w:t>
      </w:r>
      <w:r w:rsidRPr="009D6732">
        <w:rPr>
          <w:sz w:val="18"/>
          <w:szCs w:val="18"/>
        </w:rPr>
        <w:fldChar w:fldCharType="begin"/>
      </w:r>
      <w:r w:rsidRPr="009D6732">
        <w:rPr>
          <w:sz w:val="18"/>
          <w:szCs w:val="18"/>
        </w:rPr>
        <w:instrText xml:space="preserve"> REF _Ref121218912 \r \h  \* MERGEFORMAT </w:instrText>
      </w:r>
      <w:r w:rsidRPr="009D6732">
        <w:rPr>
          <w:sz w:val="18"/>
          <w:szCs w:val="18"/>
        </w:rPr>
      </w:r>
      <w:r w:rsidRPr="009D6732">
        <w:rPr>
          <w:sz w:val="18"/>
          <w:szCs w:val="18"/>
        </w:rPr>
        <w:fldChar w:fldCharType="separate"/>
      </w:r>
      <w:r w:rsidRPr="009D6732">
        <w:rPr>
          <w:sz w:val="18"/>
          <w:szCs w:val="18"/>
        </w:rPr>
        <w:t>66</w:t>
      </w:r>
      <w:r w:rsidRPr="009D6732">
        <w:rPr>
          <w:sz w:val="18"/>
          <w:szCs w:val="18"/>
        </w:rPr>
        <w:fldChar w:fldCharType="end"/>
      </w:r>
      <w:r w:rsidRPr="009D6732">
        <w:rPr>
          <w:sz w:val="18"/>
          <w:szCs w:val="18"/>
        </w:rPr>
        <w:t>, either party may cancel these Terms and/or any contract or agreement that is subject to these Terms by giving reasonable written notice of cancellation (“Cancellation Notice”). On expiry of the period specified in the Cancellation Notice (“Cancellation Date”), the applicable document(s) will be cancelled but without prejudice to the rights of either party against the other.</w:t>
      </w:r>
      <w:bookmarkEnd w:id="20"/>
    </w:p>
    <w:p w14:paraId="65406ADC" w14:textId="058F7484" w:rsidR="002A7C28" w:rsidRPr="009D6732" w:rsidRDefault="002A7C28" w:rsidP="00274090">
      <w:pPr>
        <w:pStyle w:val="FSNumberL1"/>
        <w:spacing w:after="0"/>
        <w:rPr>
          <w:sz w:val="18"/>
          <w:szCs w:val="18"/>
        </w:rPr>
      </w:pPr>
      <w:bookmarkStart w:id="21" w:name="_Ref121218899"/>
      <w:r w:rsidRPr="009D6732">
        <w:rPr>
          <w:sz w:val="18"/>
          <w:szCs w:val="18"/>
        </w:rPr>
        <w:t xml:space="preserve">In the event of a cancellation under clause </w:t>
      </w:r>
      <w:r w:rsidRPr="009D6732">
        <w:rPr>
          <w:sz w:val="18"/>
          <w:szCs w:val="18"/>
        </w:rPr>
        <w:fldChar w:fldCharType="begin"/>
      </w:r>
      <w:r w:rsidRPr="009D6732">
        <w:rPr>
          <w:sz w:val="18"/>
          <w:szCs w:val="18"/>
        </w:rPr>
        <w:instrText xml:space="preserve"> REF _Ref121218495 \r \h  \* MERGEFORMAT </w:instrText>
      </w:r>
      <w:r w:rsidRPr="009D6732">
        <w:rPr>
          <w:sz w:val="18"/>
          <w:szCs w:val="18"/>
        </w:rPr>
      </w:r>
      <w:r w:rsidRPr="009D6732">
        <w:rPr>
          <w:sz w:val="18"/>
          <w:szCs w:val="18"/>
        </w:rPr>
        <w:fldChar w:fldCharType="separate"/>
      </w:r>
      <w:r w:rsidR="00523087">
        <w:rPr>
          <w:sz w:val="18"/>
          <w:szCs w:val="18"/>
        </w:rPr>
        <w:t>64</w:t>
      </w:r>
      <w:r w:rsidRPr="009D6732">
        <w:rPr>
          <w:sz w:val="18"/>
          <w:szCs w:val="18"/>
        </w:rPr>
        <w:fldChar w:fldCharType="end"/>
      </w:r>
      <w:r w:rsidRPr="009D6732">
        <w:rPr>
          <w:sz w:val="18"/>
          <w:szCs w:val="18"/>
        </w:rPr>
        <w:t>:</w:t>
      </w:r>
      <w:bookmarkEnd w:id="21"/>
    </w:p>
    <w:p w14:paraId="7350545C" w14:textId="77777777" w:rsidR="002A7C28" w:rsidRPr="009D6732" w:rsidRDefault="002A7C28" w:rsidP="0052398E">
      <w:pPr>
        <w:pStyle w:val="FSNumberL2"/>
        <w:spacing w:after="0"/>
        <w:rPr>
          <w:sz w:val="18"/>
          <w:szCs w:val="18"/>
        </w:rPr>
      </w:pPr>
      <w:r w:rsidRPr="009D6732">
        <w:rPr>
          <w:sz w:val="18"/>
          <w:szCs w:val="18"/>
        </w:rPr>
        <w:lastRenderedPageBreak/>
        <w:t>all amounts owing by the Customer to the Contractor as at the Cancellation Date (including but not limited to any Materials purchased but not yet delivered to the Site) will become due for payment by the Cancellation Date; and</w:t>
      </w:r>
    </w:p>
    <w:p w14:paraId="6BC1307A" w14:textId="4A51E577" w:rsidR="002A7C28" w:rsidRPr="009D6732" w:rsidRDefault="002A7C28" w:rsidP="0052398E">
      <w:pPr>
        <w:pStyle w:val="FSNumberL2"/>
        <w:spacing w:after="0"/>
        <w:rPr>
          <w:sz w:val="18"/>
          <w:szCs w:val="18"/>
        </w:rPr>
      </w:pPr>
      <w:r w:rsidRPr="009D6732">
        <w:rPr>
          <w:sz w:val="18"/>
          <w:szCs w:val="18"/>
        </w:rPr>
        <w:t>neither party will be liable for any damage or loss to the other arising from the cancellation.</w:t>
      </w:r>
    </w:p>
    <w:p w14:paraId="6D6D9741" w14:textId="77777777" w:rsidR="002A7C28" w:rsidRPr="009D6732" w:rsidRDefault="002A7C28" w:rsidP="007B7A2E">
      <w:pPr>
        <w:pStyle w:val="FSNumberL1"/>
        <w:spacing w:after="0"/>
        <w:rPr>
          <w:sz w:val="18"/>
          <w:szCs w:val="18"/>
        </w:rPr>
      </w:pPr>
      <w:bookmarkStart w:id="22" w:name="_Ref121218912"/>
      <w:r w:rsidRPr="009D6732">
        <w:rPr>
          <w:sz w:val="18"/>
          <w:szCs w:val="18"/>
        </w:rPr>
        <w:t xml:space="preserve">Provisions in any document cancelled by a party under clause </w:t>
      </w:r>
      <w:r w:rsidRPr="009D6732">
        <w:rPr>
          <w:sz w:val="18"/>
          <w:szCs w:val="18"/>
        </w:rPr>
        <w:fldChar w:fldCharType="begin"/>
      </w:r>
      <w:r w:rsidRPr="009D6732">
        <w:rPr>
          <w:sz w:val="18"/>
          <w:szCs w:val="18"/>
        </w:rPr>
        <w:instrText xml:space="preserve"> REF _Ref121218495 \r \h  \* MERGEFORMAT </w:instrText>
      </w:r>
      <w:r w:rsidRPr="009D6732">
        <w:rPr>
          <w:sz w:val="18"/>
          <w:szCs w:val="18"/>
        </w:rPr>
      </w:r>
      <w:r w:rsidRPr="009D6732">
        <w:rPr>
          <w:sz w:val="18"/>
          <w:szCs w:val="18"/>
        </w:rPr>
        <w:fldChar w:fldCharType="separate"/>
      </w:r>
      <w:r w:rsidRPr="009D6732">
        <w:rPr>
          <w:sz w:val="18"/>
          <w:szCs w:val="18"/>
        </w:rPr>
        <w:t>64</w:t>
      </w:r>
      <w:r w:rsidRPr="009D6732">
        <w:rPr>
          <w:sz w:val="18"/>
          <w:szCs w:val="18"/>
        </w:rPr>
        <w:fldChar w:fldCharType="end"/>
      </w:r>
      <w:r w:rsidRPr="009D6732">
        <w:rPr>
          <w:sz w:val="18"/>
          <w:szCs w:val="18"/>
        </w:rPr>
        <w:t xml:space="preserve"> will survive termination if they concern the following matters:</w:t>
      </w:r>
      <w:bookmarkEnd w:id="22"/>
    </w:p>
    <w:p w14:paraId="205077D9" w14:textId="77777777" w:rsidR="002A7C28" w:rsidRPr="009D6732" w:rsidRDefault="002A7C28" w:rsidP="007B7A2E">
      <w:pPr>
        <w:pStyle w:val="FSNumberL2"/>
        <w:spacing w:after="0"/>
        <w:rPr>
          <w:sz w:val="18"/>
          <w:szCs w:val="18"/>
        </w:rPr>
      </w:pPr>
      <w:proofErr w:type="gramStart"/>
      <w:r w:rsidRPr="009D6732">
        <w:rPr>
          <w:sz w:val="18"/>
          <w:szCs w:val="18"/>
        </w:rPr>
        <w:t>Payments;</w:t>
      </w:r>
      <w:proofErr w:type="gramEnd"/>
    </w:p>
    <w:p w14:paraId="4A129493" w14:textId="77777777" w:rsidR="002A7C28" w:rsidRPr="009D6732" w:rsidRDefault="002A7C28" w:rsidP="007B7A2E">
      <w:pPr>
        <w:pStyle w:val="FSNumberL2"/>
        <w:spacing w:after="0"/>
        <w:rPr>
          <w:sz w:val="18"/>
          <w:szCs w:val="18"/>
        </w:rPr>
      </w:pPr>
      <w:r w:rsidRPr="009D6732">
        <w:rPr>
          <w:sz w:val="18"/>
          <w:szCs w:val="18"/>
        </w:rPr>
        <w:t xml:space="preserve">Privacy and </w:t>
      </w:r>
      <w:proofErr w:type="gramStart"/>
      <w:r w:rsidRPr="009D6732">
        <w:rPr>
          <w:sz w:val="18"/>
          <w:szCs w:val="18"/>
        </w:rPr>
        <w:t>confidentiality;</w:t>
      </w:r>
      <w:proofErr w:type="gramEnd"/>
    </w:p>
    <w:p w14:paraId="45DAB5F3" w14:textId="77777777" w:rsidR="002A7C28" w:rsidRPr="009D6732" w:rsidRDefault="002A7C28" w:rsidP="007B7A2E">
      <w:pPr>
        <w:pStyle w:val="FSNumberL2"/>
        <w:spacing w:after="0"/>
        <w:rPr>
          <w:sz w:val="18"/>
          <w:szCs w:val="18"/>
        </w:rPr>
      </w:pPr>
      <w:r w:rsidRPr="009D6732">
        <w:rPr>
          <w:sz w:val="18"/>
          <w:szCs w:val="18"/>
        </w:rPr>
        <w:t>Title to Materials; and</w:t>
      </w:r>
    </w:p>
    <w:p w14:paraId="7283105A" w14:textId="77777777" w:rsidR="002A7C28" w:rsidRPr="009D6732" w:rsidRDefault="002A7C28" w:rsidP="007B7A2E">
      <w:pPr>
        <w:pStyle w:val="FSNumberL2"/>
        <w:spacing w:after="0"/>
        <w:rPr>
          <w:sz w:val="18"/>
          <w:szCs w:val="18"/>
        </w:rPr>
      </w:pPr>
      <w:r w:rsidRPr="009D6732">
        <w:rPr>
          <w:sz w:val="18"/>
          <w:szCs w:val="18"/>
        </w:rPr>
        <w:t>Securities.</w:t>
      </w:r>
    </w:p>
    <w:p w14:paraId="29174E2C" w14:textId="77777777" w:rsidR="002A7C28" w:rsidRPr="009D6732" w:rsidRDefault="002A7C28" w:rsidP="002A7C28">
      <w:pPr>
        <w:jc w:val="both"/>
        <w:rPr>
          <w:b/>
          <w:bCs/>
          <w:sz w:val="18"/>
          <w:szCs w:val="18"/>
        </w:rPr>
      </w:pPr>
      <w:r w:rsidRPr="009D6732">
        <w:rPr>
          <w:b/>
          <w:bCs/>
          <w:sz w:val="18"/>
          <w:szCs w:val="18"/>
        </w:rPr>
        <w:t>PRIVACY ACT 2020</w:t>
      </w:r>
    </w:p>
    <w:p w14:paraId="7E1EC306" w14:textId="77777777" w:rsidR="002A7C28" w:rsidRPr="009D6732" w:rsidRDefault="002A7C28" w:rsidP="00F77728">
      <w:pPr>
        <w:pStyle w:val="FSNumberL1"/>
        <w:spacing w:after="0"/>
        <w:rPr>
          <w:sz w:val="18"/>
          <w:szCs w:val="18"/>
        </w:rPr>
      </w:pPr>
      <w:bookmarkStart w:id="23" w:name="_Ref121219144"/>
      <w:r w:rsidRPr="009D6732">
        <w:rPr>
          <w:sz w:val="18"/>
          <w:szCs w:val="18"/>
        </w:rPr>
        <w:t xml:space="preserve">The Customer authorises the Contractor to access, collect, </w:t>
      </w:r>
      <w:proofErr w:type="gramStart"/>
      <w:r w:rsidRPr="009D6732">
        <w:rPr>
          <w:sz w:val="18"/>
          <w:szCs w:val="18"/>
        </w:rPr>
        <w:t>retain</w:t>
      </w:r>
      <w:proofErr w:type="gramEnd"/>
      <w:r w:rsidRPr="009D6732">
        <w:rPr>
          <w:sz w:val="18"/>
          <w:szCs w:val="18"/>
        </w:rPr>
        <w:t xml:space="preserve"> and use any information about the Customer for the purposes of:</w:t>
      </w:r>
      <w:bookmarkEnd w:id="23"/>
    </w:p>
    <w:p w14:paraId="7D2CC399" w14:textId="77777777" w:rsidR="002A7C28" w:rsidRPr="009D6732" w:rsidRDefault="002A7C28" w:rsidP="00F77728">
      <w:pPr>
        <w:pStyle w:val="FSNumberL2"/>
        <w:spacing w:after="0"/>
        <w:rPr>
          <w:sz w:val="18"/>
          <w:szCs w:val="18"/>
        </w:rPr>
      </w:pPr>
      <w:r w:rsidRPr="009D6732">
        <w:rPr>
          <w:sz w:val="18"/>
          <w:szCs w:val="18"/>
        </w:rPr>
        <w:t>assessing the Customer’s creditworthiness; and</w:t>
      </w:r>
    </w:p>
    <w:p w14:paraId="3958BFB1" w14:textId="77777777" w:rsidR="002A7C28" w:rsidRPr="009D6732" w:rsidRDefault="002A7C28" w:rsidP="00F77728">
      <w:pPr>
        <w:pStyle w:val="FSNumberL2"/>
        <w:spacing w:after="0"/>
        <w:rPr>
          <w:sz w:val="18"/>
          <w:szCs w:val="18"/>
        </w:rPr>
      </w:pPr>
      <w:r w:rsidRPr="009D6732">
        <w:rPr>
          <w:sz w:val="18"/>
          <w:szCs w:val="18"/>
        </w:rPr>
        <w:t>marketing products and services to the Customer.</w:t>
      </w:r>
    </w:p>
    <w:p w14:paraId="1CBEAD90" w14:textId="77777777" w:rsidR="002A7C28" w:rsidRPr="009D6732" w:rsidRDefault="002A7C28" w:rsidP="00F77728">
      <w:pPr>
        <w:pStyle w:val="FSNumberL1"/>
        <w:spacing w:after="0"/>
        <w:rPr>
          <w:sz w:val="18"/>
          <w:szCs w:val="18"/>
        </w:rPr>
      </w:pPr>
      <w:bookmarkStart w:id="24" w:name="_Ref121219163"/>
      <w:r w:rsidRPr="009D6732">
        <w:rPr>
          <w:sz w:val="18"/>
          <w:szCs w:val="18"/>
        </w:rPr>
        <w:t>The Customer authorises the Contractor to disclose information about the Customer, whether collected by the Contractor from the Customer directly or obtained by the Contractor from any other source to any credit provider or credit reporting agency for the purposes of providing or obtaining a credit reference, debt collection or notifying a default by the Customer.</w:t>
      </w:r>
      <w:bookmarkEnd w:id="24"/>
    </w:p>
    <w:p w14:paraId="5A1532FF" w14:textId="5541945C" w:rsidR="002A7C28" w:rsidRPr="009D6732" w:rsidRDefault="002A7C28" w:rsidP="00F77728">
      <w:pPr>
        <w:pStyle w:val="FSNumberL1"/>
        <w:spacing w:after="0"/>
        <w:rPr>
          <w:sz w:val="18"/>
          <w:szCs w:val="18"/>
        </w:rPr>
      </w:pPr>
      <w:r w:rsidRPr="009D6732">
        <w:rPr>
          <w:sz w:val="18"/>
          <w:szCs w:val="18"/>
        </w:rPr>
        <w:t xml:space="preserve">The authorities under clauses </w:t>
      </w:r>
      <w:r w:rsidRPr="009D6732">
        <w:rPr>
          <w:sz w:val="18"/>
          <w:szCs w:val="18"/>
        </w:rPr>
        <w:fldChar w:fldCharType="begin"/>
      </w:r>
      <w:r w:rsidRPr="009D6732">
        <w:rPr>
          <w:sz w:val="18"/>
          <w:szCs w:val="18"/>
        </w:rPr>
        <w:instrText xml:space="preserve"> REF _Ref121219144 \r \h  \* MERGEFORMAT </w:instrText>
      </w:r>
      <w:r w:rsidRPr="009D6732">
        <w:rPr>
          <w:sz w:val="18"/>
          <w:szCs w:val="18"/>
        </w:rPr>
      </w:r>
      <w:r w:rsidRPr="009D6732">
        <w:rPr>
          <w:sz w:val="18"/>
          <w:szCs w:val="18"/>
        </w:rPr>
        <w:fldChar w:fldCharType="separate"/>
      </w:r>
      <w:r w:rsidR="000A7EA1">
        <w:rPr>
          <w:sz w:val="18"/>
          <w:szCs w:val="18"/>
        </w:rPr>
        <w:t>67</w:t>
      </w:r>
      <w:r w:rsidRPr="009D6732">
        <w:rPr>
          <w:sz w:val="18"/>
          <w:szCs w:val="18"/>
        </w:rPr>
        <w:fldChar w:fldCharType="end"/>
      </w:r>
      <w:r w:rsidRPr="009D6732">
        <w:rPr>
          <w:sz w:val="18"/>
          <w:szCs w:val="18"/>
        </w:rPr>
        <w:t xml:space="preserve"> and </w:t>
      </w:r>
      <w:r w:rsidRPr="009D6732">
        <w:rPr>
          <w:sz w:val="18"/>
          <w:szCs w:val="18"/>
        </w:rPr>
        <w:fldChar w:fldCharType="begin"/>
      </w:r>
      <w:r w:rsidRPr="009D6732">
        <w:rPr>
          <w:sz w:val="18"/>
          <w:szCs w:val="18"/>
        </w:rPr>
        <w:instrText xml:space="preserve"> REF _Ref121219163 \r \h  \* MERGEFORMAT </w:instrText>
      </w:r>
      <w:r w:rsidRPr="009D6732">
        <w:rPr>
          <w:sz w:val="18"/>
          <w:szCs w:val="18"/>
        </w:rPr>
      </w:r>
      <w:r w:rsidRPr="009D6732">
        <w:rPr>
          <w:sz w:val="18"/>
          <w:szCs w:val="18"/>
        </w:rPr>
        <w:fldChar w:fldCharType="separate"/>
      </w:r>
      <w:r w:rsidR="000A7EA1">
        <w:rPr>
          <w:sz w:val="18"/>
          <w:szCs w:val="18"/>
        </w:rPr>
        <w:t>68</w:t>
      </w:r>
      <w:r w:rsidRPr="009D6732">
        <w:rPr>
          <w:sz w:val="18"/>
          <w:szCs w:val="18"/>
        </w:rPr>
        <w:fldChar w:fldCharType="end"/>
      </w:r>
      <w:r w:rsidRPr="009D6732">
        <w:rPr>
          <w:sz w:val="18"/>
          <w:szCs w:val="18"/>
        </w:rPr>
        <w:t xml:space="preserve"> are provided for the purposes of the Privacy Act 2020.</w:t>
      </w:r>
    </w:p>
    <w:p w14:paraId="7A5237A0" w14:textId="77777777" w:rsidR="002A7C28" w:rsidRPr="009D6732" w:rsidRDefault="002A7C28" w:rsidP="00F77728">
      <w:pPr>
        <w:pStyle w:val="FSNumberL1"/>
        <w:spacing w:after="0"/>
        <w:rPr>
          <w:sz w:val="18"/>
          <w:szCs w:val="18"/>
        </w:rPr>
      </w:pPr>
      <w:r w:rsidRPr="009D6732">
        <w:rPr>
          <w:sz w:val="18"/>
          <w:szCs w:val="18"/>
        </w:rPr>
        <w:t>The Customer has the right to:</w:t>
      </w:r>
    </w:p>
    <w:p w14:paraId="3F2CF0E8" w14:textId="77777777" w:rsidR="002A7C28" w:rsidRPr="009D6732" w:rsidRDefault="002A7C28" w:rsidP="00F77728">
      <w:pPr>
        <w:pStyle w:val="FSNumberL2"/>
        <w:spacing w:after="0"/>
        <w:rPr>
          <w:sz w:val="18"/>
          <w:szCs w:val="18"/>
        </w:rPr>
      </w:pPr>
      <w:r w:rsidRPr="009D6732">
        <w:rPr>
          <w:sz w:val="18"/>
          <w:szCs w:val="18"/>
        </w:rPr>
        <w:t>request a copy of the information about the Customer held by the Contractor; and</w:t>
      </w:r>
    </w:p>
    <w:p w14:paraId="3A22D0D2" w14:textId="77777777" w:rsidR="002A7C28" w:rsidRPr="009D6732" w:rsidRDefault="002A7C28" w:rsidP="00F77728">
      <w:pPr>
        <w:pStyle w:val="FSNumberL2"/>
        <w:spacing w:after="0"/>
        <w:rPr>
          <w:sz w:val="18"/>
          <w:szCs w:val="18"/>
        </w:rPr>
      </w:pPr>
      <w:r w:rsidRPr="009D6732">
        <w:rPr>
          <w:sz w:val="18"/>
          <w:szCs w:val="18"/>
        </w:rPr>
        <w:t>request correction of any incorrect information about the Customer held by the Contractor.</w:t>
      </w:r>
    </w:p>
    <w:p w14:paraId="6B0E8318" w14:textId="77777777" w:rsidR="00773E1A" w:rsidRPr="009D6732" w:rsidRDefault="00773E1A" w:rsidP="00773E1A">
      <w:pPr>
        <w:jc w:val="both"/>
        <w:rPr>
          <w:sz w:val="18"/>
          <w:szCs w:val="18"/>
        </w:rPr>
      </w:pPr>
      <w:r w:rsidRPr="009D6732">
        <w:rPr>
          <w:b/>
          <w:bCs/>
          <w:sz w:val="18"/>
          <w:szCs w:val="18"/>
        </w:rPr>
        <w:t>INTELLECTUAL PROPERTY</w:t>
      </w:r>
      <w:r w:rsidRPr="009D6732">
        <w:rPr>
          <w:sz w:val="18"/>
          <w:szCs w:val="18"/>
        </w:rPr>
        <w:t xml:space="preserve"> </w:t>
      </w:r>
    </w:p>
    <w:p w14:paraId="26C83252" w14:textId="77777777" w:rsidR="00773E1A" w:rsidRPr="009D6732" w:rsidRDefault="00773E1A" w:rsidP="00773E1A">
      <w:pPr>
        <w:pStyle w:val="FSNumberL1"/>
        <w:spacing w:after="0"/>
        <w:rPr>
          <w:sz w:val="18"/>
          <w:szCs w:val="18"/>
        </w:rPr>
      </w:pPr>
      <w:r w:rsidRPr="009D6732">
        <w:rPr>
          <w:sz w:val="18"/>
          <w:szCs w:val="18"/>
        </w:rPr>
        <w:t xml:space="preserve">Where the Contractor has designed, drawn, written plans or a schedule of Works, or created any products for the Customer, then the copyright in all such designs, drawings, documents, plans, </w:t>
      </w:r>
      <w:proofErr w:type="gramStart"/>
      <w:r w:rsidRPr="009D6732">
        <w:rPr>
          <w:sz w:val="18"/>
          <w:szCs w:val="18"/>
        </w:rPr>
        <w:t>schedules</w:t>
      </w:r>
      <w:proofErr w:type="gramEnd"/>
      <w:r w:rsidRPr="009D6732">
        <w:rPr>
          <w:sz w:val="18"/>
          <w:szCs w:val="18"/>
        </w:rPr>
        <w:t xml:space="preserve"> and products will remain vested in the Contractor, and will only be used by the Customer at the Contractor’s discretion. Under no circumstances may such designs, drawings and documents be used without the express written approval of the Contractor. </w:t>
      </w:r>
    </w:p>
    <w:p w14:paraId="693F3E57" w14:textId="19ADB0BD" w:rsidR="00773E1A" w:rsidRPr="009D6732" w:rsidRDefault="00773E1A" w:rsidP="00773E1A">
      <w:pPr>
        <w:pStyle w:val="FSNumberL1"/>
        <w:spacing w:after="0"/>
        <w:rPr>
          <w:sz w:val="18"/>
          <w:szCs w:val="18"/>
        </w:rPr>
      </w:pPr>
      <w:r w:rsidRPr="009D6732">
        <w:rPr>
          <w:sz w:val="18"/>
          <w:szCs w:val="18"/>
        </w:rPr>
        <w:t xml:space="preserve">The Customer warrants that all designs, specifications, or instructions given to the Contractor will not cause the Contractor to infringe any patent, registered </w:t>
      </w:r>
      <w:proofErr w:type="gramStart"/>
      <w:r w:rsidRPr="009D6732">
        <w:rPr>
          <w:sz w:val="18"/>
          <w:szCs w:val="18"/>
        </w:rPr>
        <w:t>design</w:t>
      </w:r>
      <w:proofErr w:type="gramEnd"/>
      <w:r w:rsidRPr="009D6732">
        <w:rPr>
          <w:sz w:val="18"/>
          <w:szCs w:val="18"/>
        </w:rPr>
        <w:t xml:space="preserve"> or trademark in the execution of the Customer</w:t>
      </w:r>
      <w:r w:rsidR="00457A5D">
        <w:rPr>
          <w:sz w:val="18"/>
          <w:szCs w:val="18"/>
        </w:rPr>
        <w:t>’</w:t>
      </w:r>
      <w:r w:rsidRPr="009D6732">
        <w:rPr>
          <w:sz w:val="18"/>
          <w:szCs w:val="18"/>
        </w:rPr>
        <w:t xml:space="preserve">s order and the Customer agrees to indemnify the Contractor against any claims or action taken by a third party against the Contractor in respect of any such infringement. </w:t>
      </w:r>
    </w:p>
    <w:p w14:paraId="07D0A9CB" w14:textId="3761F3AA" w:rsidR="00773E1A" w:rsidRPr="009D6732" w:rsidRDefault="00773E1A" w:rsidP="00773E1A">
      <w:pPr>
        <w:pStyle w:val="FSNumberL1"/>
        <w:spacing w:after="0"/>
        <w:rPr>
          <w:sz w:val="18"/>
          <w:szCs w:val="18"/>
        </w:rPr>
      </w:pPr>
      <w:r w:rsidRPr="009D6732">
        <w:rPr>
          <w:sz w:val="18"/>
          <w:szCs w:val="18"/>
        </w:rPr>
        <w:t>The Customer agrees that the Contractor may (at no cost) use for the purposes of marketing or entry into any competition, any documents, photos, designs, drawings, plans or products which the Contractor has created for the Customer.</w:t>
      </w:r>
    </w:p>
    <w:p w14:paraId="64B1C847" w14:textId="77777777" w:rsidR="002A7C28" w:rsidRPr="009D6732" w:rsidRDefault="002A7C28" w:rsidP="002A7C28">
      <w:pPr>
        <w:jc w:val="both"/>
        <w:rPr>
          <w:b/>
          <w:bCs/>
          <w:sz w:val="18"/>
          <w:szCs w:val="18"/>
        </w:rPr>
      </w:pPr>
      <w:r w:rsidRPr="009D6732">
        <w:rPr>
          <w:b/>
          <w:bCs/>
          <w:sz w:val="18"/>
          <w:szCs w:val="18"/>
        </w:rPr>
        <w:t>CONSTRUCTION CONTRACTS ACT 2002</w:t>
      </w:r>
    </w:p>
    <w:p w14:paraId="135D2A48" w14:textId="77777777" w:rsidR="002A7C28" w:rsidRPr="009D6732" w:rsidRDefault="002A7C28" w:rsidP="00F77728">
      <w:pPr>
        <w:pStyle w:val="FSNumberL1"/>
        <w:spacing w:after="0"/>
        <w:rPr>
          <w:sz w:val="18"/>
          <w:szCs w:val="18"/>
        </w:rPr>
      </w:pPr>
      <w:bookmarkStart w:id="25" w:name="_Ref121219493"/>
      <w:r w:rsidRPr="009D6732">
        <w:rPr>
          <w:sz w:val="18"/>
          <w:szCs w:val="18"/>
        </w:rPr>
        <w:t>Where the Contractor and Customer have a contract subject to the Construction Contracts Act 2002, the Contractor may suspend the Works under these Terms (or any other contract that it has entered into, or in the future enters into, with the Customer) by five (5) working days’ written notice if a payment claim is served on the Customer and:</w:t>
      </w:r>
      <w:bookmarkEnd w:id="25"/>
    </w:p>
    <w:p w14:paraId="782BC181" w14:textId="77777777" w:rsidR="002A7C28" w:rsidRPr="009D6732" w:rsidRDefault="002A7C28" w:rsidP="00F77728">
      <w:pPr>
        <w:pStyle w:val="FSNumberL2"/>
        <w:spacing w:after="0"/>
        <w:rPr>
          <w:sz w:val="18"/>
          <w:szCs w:val="18"/>
        </w:rPr>
      </w:pPr>
      <w:r w:rsidRPr="009D6732">
        <w:rPr>
          <w:sz w:val="18"/>
          <w:szCs w:val="18"/>
        </w:rPr>
        <w:t>the amount stated in the payment claim is not paid in full by the due date for payment and no payment schedule has been provided by the Customer; or</w:t>
      </w:r>
    </w:p>
    <w:p w14:paraId="41AB584A" w14:textId="77777777" w:rsidR="002A7C28" w:rsidRPr="009D6732" w:rsidRDefault="002A7C28" w:rsidP="00F77728">
      <w:pPr>
        <w:pStyle w:val="FSNumberL2"/>
        <w:spacing w:after="0"/>
        <w:rPr>
          <w:sz w:val="18"/>
          <w:szCs w:val="18"/>
        </w:rPr>
      </w:pPr>
      <w:r w:rsidRPr="009D6732">
        <w:rPr>
          <w:sz w:val="18"/>
          <w:szCs w:val="18"/>
        </w:rPr>
        <w:t>a scheduled amount stated in a payment schedule provided by the Customer is not paid in full by the due date for payment; or</w:t>
      </w:r>
    </w:p>
    <w:p w14:paraId="6566F469" w14:textId="77777777" w:rsidR="002A7C28" w:rsidRPr="009D6732" w:rsidRDefault="002A7C28" w:rsidP="00F77728">
      <w:pPr>
        <w:pStyle w:val="FSNumberL2"/>
        <w:spacing w:after="0"/>
        <w:rPr>
          <w:sz w:val="18"/>
          <w:szCs w:val="18"/>
        </w:rPr>
      </w:pPr>
      <w:r w:rsidRPr="009D6732">
        <w:rPr>
          <w:sz w:val="18"/>
          <w:szCs w:val="18"/>
        </w:rPr>
        <w:t>the Customer has not complied with an adjudicator’s notice that the Customer must pay an amount to the Contractor by a particular date; and</w:t>
      </w:r>
    </w:p>
    <w:p w14:paraId="39BB3EB4" w14:textId="77777777" w:rsidR="002A7C28" w:rsidRPr="009D6732" w:rsidRDefault="002A7C28" w:rsidP="00F77728">
      <w:pPr>
        <w:pStyle w:val="FSNumberL2"/>
        <w:spacing w:after="0"/>
        <w:rPr>
          <w:sz w:val="18"/>
          <w:szCs w:val="18"/>
        </w:rPr>
      </w:pPr>
      <w:r w:rsidRPr="009D6732">
        <w:rPr>
          <w:sz w:val="18"/>
          <w:szCs w:val="18"/>
        </w:rPr>
        <w:t>the Contractor has given written notice to the Customer of its intention to suspend the Works.</w:t>
      </w:r>
    </w:p>
    <w:p w14:paraId="5F616212" w14:textId="218835FF" w:rsidR="002A7C28" w:rsidRPr="009D6732" w:rsidRDefault="002A7C28" w:rsidP="00F77728">
      <w:pPr>
        <w:pStyle w:val="FSNumberL1"/>
        <w:spacing w:after="0"/>
        <w:rPr>
          <w:sz w:val="18"/>
          <w:szCs w:val="18"/>
        </w:rPr>
      </w:pPr>
      <w:r w:rsidRPr="009D6732">
        <w:rPr>
          <w:sz w:val="18"/>
          <w:szCs w:val="18"/>
        </w:rPr>
        <w:t xml:space="preserve">If the Works are suspended under clause </w:t>
      </w:r>
      <w:r w:rsidRPr="009D6732">
        <w:rPr>
          <w:sz w:val="18"/>
          <w:szCs w:val="18"/>
        </w:rPr>
        <w:fldChar w:fldCharType="begin"/>
      </w:r>
      <w:r w:rsidRPr="009D6732">
        <w:rPr>
          <w:sz w:val="18"/>
          <w:szCs w:val="18"/>
        </w:rPr>
        <w:instrText xml:space="preserve"> REF _Ref121219493 \r \h  \* MERGEFORMAT </w:instrText>
      </w:r>
      <w:r w:rsidRPr="009D6732">
        <w:rPr>
          <w:sz w:val="18"/>
          <w:szCs w:val="18"/>
        </w:rPr>
      </w:r>
      <w:r w:rsidRPr="009D6732">
        <w:rPr>
          <w:sz w:val="18"/>
          <w:szCs w:val="18"/>
        </w:rPr>
        <w:fldChar w:fldCharType="separate"/>
      </w:r>
      <w:r w:rsidR="00971EDD">
        <w:rPr>
          <w:sz w:val="18"/>
          <w:szCs w:val="18"/>
        </w:rPr>
        <w:t>74</w:t>
      </w:r>
      <w:r w:rsidRPr="009D6732">
        <w:rPr>
          <w:sz w:val="18"/>
          <w:szCs w:val="18"/>
        </w:rPr>
        <w:fldChar w:fldCharType="end"/>
      </w:r>
      <w:r w:rsidRPr="009D6732">
        <w:rPr>
          <w:sz w:val="18"/>
          <w:szCs w:val="18"/>
        </w:rPr>
        <w:t xml:space="preserve"> then, in relation to the Terms to supply the Works, the Contractor:</w:t>
      </w:r>
    </w:p>
    <w:p w14:paraId="35FC2ED9" w14:textId="77777777" w:rsidR="002A7C28" w:rsidRPr="009D6732" w:rsidRDefault="002A7C28" w:rsidP="00F77728">
      <w:pPr>
        <w:pStyle w:val="FSNumberL2"/>
        <w:spacing w:after="0"/>
        <w:rPr>
          <w:sz w:val="18"/>
          <w:szCs w:val="18"/>
        </w:rPr>
      </w:pPr>
      <w:r w:rsidRPr="009D6732">
        <w:rPr>
          <w:sz w:val="18"/>
          <w:szCs w:val="18"/>
        </w:rPr>
        <w:t xml:space="preserve">is not in breach of these Terms between the </w:t>
      </w:r>
      <w:proofErr w:type="gramStart"/>
      <w:r w:rsidRPr="009D6732">
        <w:rPr>
          <w:sz w:val="18"/>
          <w:szCs w:val="18"/>
        </w:rPr>
        <w:t>parties;</w:t>
      </w:r>
      <w:proofErr w:type="gramEnd"/>
    </w:p>
    <w:p w14:paraId="269DFA4C" w14:textId="77777777" w:rsidR="002A7C28" w:rsidRPr="009D6732" w:rsidRDefault="002A7C28" w:rsidP="00F77728">
      <w:pPr>
        <w:pStyle w:val="FSNumberL2"/>
        <w:spacing w:after="0"/>
        <w:rPr>
          <w:sz w:val="18"/>
          <w:szCs w:val="18"/>
        </w:rPr>
      </w:pPr>
      <w:r w:rsidRPr="009D6732">
        <w:rPr>
          <w:sz w:val="18"/>
          <w:szCs w:val="18"/>
        </w:rPr>
        <w:lastRenderedPageBreak/>
        <w:t xml:space="preserve">is not liable for any loss or damage whatsoever suffered, or alleged to be suffered, by the Customer or by any person claiming through the </w:t>
      </w:r>
      <w:proofErr w:type="gramStart"/>
      <w:r w:rsidRPr="009D6732">
        <w:rPr>
          <w:sz w:val="18"/>
          <w:szCs w:val="18"/>
        </w:rPr>
        <w:t>Customer;</w:t>
      </w:r>
      <w:proofErr w:type="gramEnd"/>
    </w:p>
    <w:p w14:paraId="159809AF" w14:textId="793F2AA0" w:rsidR="002A7C28" w:rsidRPr="009D6732" w:rsidRDefault="002A7C28" w:rsidP="00F77728">
      <w:pPr>
        <w:pStyle w:val="FSNumberL2"/>
        <w:spacing w:after="0"/>
        <w:rPr>
          <w:sz w:val="18"/>
          <w:szCs w:val="18"/>
        </w:rPr>
      </w:pPr>
      <w:r w:rsidRPr="009D6732">
        <w:rPr>
          <w:sz w:val="18"/>
          <w:szCs w:val="18"/>
        </w:rPr>
        <w:t xml:space="preserve">is entitled to an extension of time to complete the Works, in relation to which clause </w:t>
      </w:r>
      <w:r w:rsidRPr="009D6732">
        <w:rPr>
          <w:sz w:val="18"/>
          <w:szCs w:val="18"/>
        </w:rPr>
        <w:fldChar w:fldCharType="begin"/>
      </w:r>
      <w:r w:rsidRPr="009D6732">
        <w:rPr>
          <w:sz w:val="18"/>
          <w:szCs w:val="18"/>
        </w:rPr>
        <w:instrText xml:space="preserve"> REF _Ref121238083 \r \h  \* MERGEFORMAT </w:instrText>
      </w:r>
      <w:r w:rsidRPr="009D6732">
        <w:rPr>
          <w:sz w:val="18"/>
          <w:szCs w:val="18"/>
        </w:rPr>
      </w:r>
      <w:r w:rsidRPr="009D6732">
        <w:rPr>
          <w:sz w:val="18"/>
          <w:szCs w:val="18"/>
        </w:rPr>
        <w:fldChar w:fldCharType="separate"/>
      </w:r>
      <w:r w:rsidR="00971EDD">
        <w:rPr>
          <w:sz w:val="18"/>
          <w:szCs w:val="18"/>
        </w:rPr>
        <w:t>24</w:t>
      </w:r>
      <w:r w:rsidRPr="009D6732">
        <w:rPr>
          <w:sz w:val="18"/>
          <w:szCs w:val="18"/>
        </w:rPr>
        <w:fldChar w:fldCharType="end"/>
      </w:r>
      <w:r w:rsidRPr="009D6732">
        <w:rPr>
          <w:sz w:val="18"/>
          <w:szCs w:val="18"/>
        </w:rPr>
        <w:t xml:space="preserve"> of these Terms will </w:t>
      </w:r>
      <w:proofErr w:type="gramStart"/>
      <w:r w:rsidRPr="009D6732">
        <w:rPr>
          <w:sz w:val="18"/>
          <w:szCs w:val="18"/>
        </w:rPr>
        <w:t>apply;</w:t>
      </w:r>
      <w:proofErr w:type="gramEnd"/>
    </w:p>
    <w:p w14:paraId="04B82A69" w14:textId="77777777" w:rsidR="002A7C28" w:rsidRPr="009D6732" w:rsidRDefault="002A7C28" w:rsidP="00F77728">
      <w:pPr>
        <w:pStyle w:val="FSNumberL2"/>
        <w:spacing w:after="0"/>
        <w:rPr>
          <w:sz w:val="18"/>
          <w:szCs w:val="18"/>
        </w:rPr>
      </w:pPr>
      <w:r w:rsidRPr="009D6732">
        <w:rPr>
          <w:sz w:val="18"/>
          <w:szCs w:val="18"/>
        </w:rPr>
        <w:t>reserves its rights under these Terms and the Contract and Commercial Law Act 2017; and</w:t>
      </w:r>
    </w:p>
    <w:p w14:paraId="283FBB96" w14:textId="77777777" w:rsidR="002A7C28" w:rsidRPr="009D6732" w:rsidRDefault="002A7C28" w:rsidP="00F77728">
      <w:pPr>
        <w:pStyle w:val="FSNumberL2"/>
        <w:spacing w:after="0"/>
        <w:rPr>
          <w:sz w:val="18"/>
          <w:szCs w:val="18"/>
        </w:rPr>
      </w:pPr>
      <w:r w:rsidRPr="009D6732">
        <w:rPr>
          <w:sz w:val="18"/>
          <w:szCs w:val="18"/>
        </w:rPr>
        <w:t>may at any time lift the suspension, even if the amount due has not been paid in full or an adjudicator’s determination has not been complied with.</w:t>
      </w:r>
    </w:p>
    <w:p w14:paraId="300C413C" w14:textId="77777777" w:rsidR="002A7C28" w:rsidRPr="009D6732" w:rsidRDefault="002A7C28" w:rsidP="002A7C28">
      <w:pPr>
        <w:jc w:val="both"/>
        <w:rPr>
          <w:b/>
          <w:bCs/>
          <w:sz w:val="18"/>
          <w:szCs w:val="18"/>
        </w:rPr>
      </w:pPr>
      <w:r w:rsidRPr="009D6732">
        <w:rPr>
          <w:b/>
          <w:bCs/>
          <w:sz w:val="18"/>
          <w:szCs w:val="18"/>
        </w:rPr>
        <w:t>GENERAL TERMS</w:t>
      </w:r>
    </w:p>
    <w:p w14:paraId="612F692C" w14:textId="77777777" w:rsidR="002A7C28" w:rsidRPr="009D6732" w:rsidRDefault="002A7C28" w:rsidP="00F77728">
      <w:pPr>
        <w:pStyle w:val="FSNumberL1"/>
        <w:spacing w:after="0"/>
        <w:rPr>
          <w:sz w:val="18"/>
          <w:szCs w:val="18"/>
        </w:rPr>
      </w:pPr>
      <w:r w:rsidRPr="009D6732">
        <w:rPr>
          <w:sz w:val="18"/>
          <w:szCs w:val="18"/>
        </w:rPr>
        <w:t>If any provision or part of a provision of these Terms is unenforceable or invalid, that provision or part is treated as removed from these Terms and does not affect the remaining provisions.</w:t>
      </w:r>
    </w:p>
    <w:p w14:paraId="72E296AC" w14:textId="77777777" w:rsidR="002A7C28" w:rsidRPr="009D6732" w:rsidRDefault="002A7C28" w:rsidP="00F77728">
      <w:pPr>
        <w:pStyle w:val="FSNumberL1"/>
        <w:spacing w:after="0"/>
        <w:rPr>
          <w:sz w:val="18"/>
          <w:szCs w:val="18"/>
        </w:rPr>
      </w:pPr>
      <w:r w:rsidRPr="009D6732">
        <w:rPr>
          <w:sz w:val="18"/>
          <w:szCs w:val="18"/>
        </w:rPr>
        <w:t>If the Contractor fails to enforce any term or provision contained in these Terms between the Contractor and the Customer, it will not be treated as a waiver of that term or provision. Such waiver will not affect the Contractor’s right to enforce such term or provision.</w:t>
      </w:r>
    </w:p>
    <w:p w14:paraId="79BB2E94" w14:textId="77777777" w:rsidR="002A7C28" w:rsidRPr="009D6732" w:rsidRDefault="002A7C28" w:rsidP="00F77728">
      <w:pPr>
        <w:pStyle w:val="FSNumberL1"/>
        <w:spacing w:after="0"/>
        <w:rPr>
          <w:sz w:val="18"/>
          <w:szCs w:val="18"/>
        </w:rPr>
      </w:pPr>
      <w:r w:rsidRPr="009D6732">
        <w:rPr>
          <w:sz w:val="18"/>
          <w:szCs w:val="18"/>
        </w:rPr>
        <w:t>These Terms are governed by and interpreted in accordance with the laws of New Zealand and are subject to the jurisdiction of the Courts of New Zealand.</w:t>
      </w:r>
    </w:p>
    <w:p w14:paraId="1CF6EBC3" w14:textId="77777777" w:rsidR="002A7C28" w:rsidRPr="009D6732" w:rsidRDefault="002A7C28" w:rsidP="00F77728">
      <w:pPr>
        <w:pStyle w:val="FSNumberL1"/>
        <w:spacing w:after="0"/>
        <w:rPr>
          <w:sz w:val="18"/>
          <w:szCs w:val="18"/>
        </w:rPr>
      </w:pPr>
      <w:r w:rsidRPr="009D6732">
        <w:rPr>
          <w:sz w:val="18"/>
          <w:szCs w:val="18"/>
        </w:rPr>
        <w:t>To the extent permitted by law, the Contractor’s liability to the Customer for any loss and/or expense arising by the Contractor’s breach of these Terms will be limited to actual loss suffered by the Customer as a direct result of the Contractor’s wilful default. The Contractor’s liability will be limited to a sum equivalent in aggregate to the Price.</w:t>
      </w:r>
    </w:p>
    <w:p w14:paraId="47BF6564" w14:textId="77777777" w:rsidR="002A7C28" w:rsidRPr="009D6732" w:rsidRDefault="002A7C28" w:rsidP="00F77728">
      <w:pPr>
        <w:pStyle w:val="FSNumberL1"/>
        <w:spacing w:after="0"/>
        <w:rPr>
          <w:sz w:val="18"/>
          <w:szCs w:val="18"/>
        </w:rPr>
      </w:pPr>
      <w:r w:rsidRPr="009D6732">
        <w:rPr>
          <w:sz w:val="18"/>
          <w:szCs w:val="18"/>
        </w:rPr>
        <w:t>The Contractor may sub-contract or assign all or any part of its rights and obligations under these Terms without the Customer’s consent.</w:t>
      </w:r>
    </w:p>
    <w:p w14:paraId="14A18718" w14:textId="77777777" w:rsidR="002A7C28" w:rsidRPr="009D6732" w:rsidRDefault="002A7C28" w:rsidP="00F77728">
      <w:pPr>
        <w:pStyle w:val="FSNumberL1"/>
        <w:spacing w:after="0"/>
        <w:rPr>
          <w:sz w:val="18"/>
          <w:szCs w:val="18"/>
        </w:rPr>
      </w:pPr>
      <w:r w:rsidRPr="009D6732">
        <w:rPr>
          <w:sz w:val="18"/>
          <w:szCs w:val="18"/>
        </w:rPr>
        <w:t xml:space="preserve">The Customer will give the Contractor not less than 14 days prior written notice of any proposed change of ownership of the Customer. </w:t>
      </w:r>
    </w:p>
    <w:p w14:paraId="13C86E6D" w14:textId="77777777" w:rsidR="002A7C28" w:rsidRPr="009D6732" w:rsidRDefault="002A7C28" w:rsidP="00F77728">
      <w:pPr>
        <w:pStyle w:val="FSNumberL1"/>
        <w:spacing w:after="0"/>
        <w:rPr>
          <w:sz w:val="18"/>
          <w:szCs w:val="18"/>
        </w:rPr>
      </w:pPr>
      <w:r w:rsidRPr="009D6732">
        <w:rPr>
          <w:sz w:val="18"/>
          <w:szCs w:val="18"/>
        </w:rPr>
        <w:t>Time being of the essence, each party will promptly provide the other with up-to-date contact information including but not limited to changes in legal name, address, email, phone number(s), or business practice.</w:t>
      </w:r>
    </w:p>
    <w:p w14:paraId="0B4102C0" w14:textId="77777777" w:rsidR="002A7C28" w:rsidRPr="009D6732" w:rsidRDefault="002A7C28" w:rsidP="00F77728">
      <w:pPr>
        <w:pStyle w:val="FSNumberL1"/>
        <w:spacing w:after="0"/>
        <w:rPr>
          <w:sz w:val="18"/>
          <w:szCs w:val="18"/>
        </w:rPr>
      </w:pPr>
      <w:r w:rsidRPr="009D6732">
        <w:rPr>
          <w:sz w:val="18"/>
          <w:szCs w:val="18"/>
        </w:rPr>
        <w:t>These Terms may be amended by the Contractor from time to time. If any changes are made to these Terms, the Contractor will notify the Customer of such changes in writing. No amendment, alteration or addition will be effective unless it is in writing and signed by both parties. However, by instructing the Contractor to undertake further Works after receiving notice of any variation, the Customer will be deemed to have accepted the notified variations.</w:t>
      </w:r>
    </w:p>
    <w:p w14:paraId="5813273C" w14:textId="2075FE0C" w:rsidR="002A7C28" w:rsidRPr="009D6732" w:rsidRDefault="002A7C28" w:rsidP="00F77728">
      <w:pPr>
        <w:pStyle w:val="FSNumberL1"/>
        <w:spacing w:after="0"/>
        <w:rPr>
          <w:sz w:val="18"/>
          <w:szCs w:val="18"/>
        </w:rPr>
      </w:pPr>
      <w:r w:rsidRPr="009D6732">
        <w:rPr>
          <w:sz w:val="18"/>
          <w:szCs w:val="18"/>
        </w:rPr>
        <w:t xml:space="preserve">If all or part of the Contractor’s business operations are suspended due to an event beyond the Contractor’s control (including but not limited to epidemic, pandemic, war, natural disaster, electricity failure, strike, terrorism, lock-out, industrial action, fire, flood, storm or governmental action) (“Interrupting Event”), the Contractor may suspend all or part of the Works and clauses </w:t>
      </w:r>
      <w:r w:rsidRPr="009D6732">
        <w:rPr>
          <w:sz w:val="18"/>
          <w:szCs w:val="18"/>
        </w:rPr>
        <w:fldChar w:fldCharType="begin"/>
      </w:r>
      <w:r w:rsidRPr="009D6732">
        <w:rPr>
          <w:sz w:val="18"/>
          <w:szCs w:val="18"/>
        </w:rPr>
        <w:instrText xml:space="preserve"> REF _Ref121237283 \r \h  \* MERGEFORMAT </w:instrText>
      </w:r>
      <w:r w:rsidRPr="009D6732">
        <w:rPr>
          <w:sz w:val="18"/>
          <w:szCs w:val="18"/>
        </w:rPr>
      </w:r>
      <w:r w:rsidRPr="009D6732">
        <w:rPr>
          <w:sz w:val="18"/>
          <w:szCs w:val="18"/>
        </w:rPr>
        <w:fldChar w:fldCharType="separate"/>
      </w:r>
      <w:r w:rsidR="00971EDD">
        <w:rPr>
          <w:sz w:val="18"/>
          <w:szCs w:val="18"/>
        </w:rPr>
        <w:t>21</w:t>
      </w:r>
      <w:r w:rsidRPr="009D6732">
        <w:rPr>
          <w:sz w:val="18"/>
          <w:szCs w:val="18"/>
        </w:rPr>
        <w:fldChar w:fldCharType="end"/>
      </w:r>
      <w:r w:rsidRPr="009D6732">
        <w:rPr>
          <w:sz w:val="18"/>
          <w:szCs w:val="18"/>
        </w:rPr>
        <w:t xml:space="preserve"> to </w:t>
      </w:r>
      <w:r w:rsidRPr="009D6732">
        <w:rPr>
          <w:sz w:val="18"/>
          <w:szCs w:val="18"/>
        </w:rPr>
        <w:fldChar w:fldCharType="begin"/>
      </w:r>
      <w:r w:rsidRPr="009D6732">
        <w:rPr>
          <w:sz w:val="18"/>
          <w:szCs w:val="18"/>
        </w:rPr>
        <w:instrText xml:space="preserve"> REF _Ref121238083 \r \h  \* MERGEFORMAT </w:instrText>
      </w:r>
      <w:r w:rsidRPr="009D6732">
        <w:rPr>
          <w:sz w:val="18"/>
          <w:szCs w:val="18"/>
        </w:rPr>
      </w:r>
      <w:r w:rsidRPr="009D6732">
        <w:rPr>
          <w:sz w:val="18"/>
          <w:szCs w:val="18"/>
        </w:rPr>
        <w:fldChar w:fldCharType="separate"/>
      </w:r>
      <w:r w:rsidR="00971EDD">
        <w:rPr>
          <w:sz w:val="18"/>
          <w:szCs w:val="18"/>
        </w:rPr>
        <w:t>24</w:t>
      </w:r>
      <w:r w:rsidRPr="009D6732">
        <w:rPr>
          <w:sz w:val="18"/>
          <w:szCs w:val="18"/>
        </w:rPr>
        <w:fldChar w:fldCharType="end"/>
      </w:r>
      <w:r w:rsidRPr="009D6732">
        <w:rPr>
          <w:sz w:val="18"/>
          <w:szCs w:val="18"/>
        </w:rPr>
        <w:t xml:space="preserve"> of these Terms may apply at the Contractor’s sole discretion. Neither party will be liable for any default under these Terms due to any Interrupting Event or other event beyond the reasonable control of either party.</w:t>
      </w:r>
    </w:p>
    <w:p w14:paraId="71D51E6E" w14:textId="77777777" w:rsidR="002A7C28" w:rsidRPr="009D6732" w:rsidRDefault="002A7C28" w:rsidP="00F77728">
      <w:pPr>
        <w:pStyle w:val="FSNumberL1"/>
        <w:spacing w:after="0"/>
        <w:rPr>
          <w:sz w:val="18"/>
          <w:szCs w:val="18"/>
        </w:rPr>
      </w:pPr>
      <w:r w:rsidRPr="009D6732">
        <w:rPr>
          <w:sz w:val="18"/>
          <w:szCs w:val="18"/>
        </w:rPr>
        <w:t xml:space="preserve">Both parties warrant that they have the power to </w:t>
      </w:r>
      <w:proofErr w:type="gramStart"/>
      <w:r w:rsidRPr="009D6732">
        <w:rPr>
          <w:sz w:val="18"/>
          <w:szCs w:val="18"/>
        </w:rPr>
        <w:t>enter into</w:t>
      </w:r>
      <w:proofErr w:type="gramEnd"/>
      <w:r w:rsidRPr="009D6732">
        <w:rPr>
          <w:sz w:val="18"/>
          <w:szCs w:val="18"/>
        </w:rPr>
        <w:t xml:space="preserve"> these Terms and have obtained all necessary authorisations to allow it to do so, are not insolvent and that these Terms create binding and valid legal obligations on them.</w:t>
      </w:r>
    </w:p>
    <w:p w14:paraId="17FD68E9" w14:textId="77777777" w:rsidR="002A7C28" w:rsidRPr="009D6732" w:rsidRDefault="002A7C28" w:rsidP="00F77728">
      <w:pPr>
        <w:pStyle w:val="FSNumberL1"/>
        <w:numPr>
          <w:ilvl w:val="0"/>
          <w:numId w:val="0"/>
        </w:numPr>
        <w:spacing w:after="0"/>
        <w:ind w:left="851"/>
        <w:rPr>
          <w:b/>
          <w:bCs/>
          <w:sz w:val="18"/>
          <w:szCs w:val="18"/>
        </w:rPr>
      </w:pPr>
    </w:p>
    <w:p w14:paraId="0D975E88" w14:textId="6FA6AB22" w:rsidR="00050DB1" w:rsidRPr="0031320B" w:rsidRDefault="00050DB1" w:rsidP="00F77728">
      <w:pPr>
        <w:pStyle w:val="FSNumberL1"/>
        <w:numPr>
          <w:ilvl w:val="0"/>
          <w:numId w:val="0"/>
        </w:numPr>
        <w:spacing w:after="0"/>
        <w:ind w:left="851"/>
      </w:pPr>
    </w:p>
    <w:sectPr w:rsidR="00050DB1" w:rsidRPr="0031320B" w:rsidSect="00AA11E6">
      <w:headerReference w:type="default" r:id="rId13"/>
      <w:headerReference w:type="first" r:id="rId14"/>
      <w:pgSz w:w="11909" w:h="16834" w:code="9"/>
      <w:pgMar w:top="-1313" w:right="1797" w:bottom="1440" w:left="1797" w:header="680" w:footer="0"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DBE29" w14:textId="77777777" w:rsidR="00F33F5A" w:rsidRDefault="00F33F5A">
      <w:r>
        <w:separator/>
      </w:r>
    </w:p>
  </w:endnote>
  <w:endnote w:type="continuationSeparator" w:id="0">
    <w:p w14:paraId="0FE7E643" w14:textId="77777777" w:rsidR="00F33F5A" w:rsidRDefault="00F33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B2A5A" w14:textId="77777777" w:rsidR="00F33F5A" w:rsidRDefault="00F33F5A">
      <w:r>
        <w:separator/>
      </w:r>
    </w:p>
  </w:footnote>
  <w:footnote w:type="continuationSeparator" w:id="0">
    <w:p w14:paraId="338A0EBE" w14:textId="77777777" w:rsidR="00F33F5A" w:rsidRDefault="00F33F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3C476" w14:textId="664E979B" w:rsidR="00F82E19" w:rsidRDefault="00690639" w:rsidP="00690639">
    <w:pPr>
      <w:pStyle w:val="Header"/>
      <w:tabs>
        <w:tab w:val="clear" w:pos="4153"/>
        <w:tab w:val="clear" w:pos="8306"/>
        <w:tab w:val="left" w:pos="3418"/>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F74F8" w14:textId="3346C3AF" w:rsidR="00D75661" w:rsidRDefault="00D75661" w:rsidP="00D75661">
    <w:pPr>
      <w:pStyle w:val="Header"/>
      <w:tabs>
        <w:tab w:val="clear" w:pos="4153"/>
        <w:tab w:val="clear" w:pos="8306"/>
        <w:tab w:val="left" w:pos="135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16CC9B2"/>
    <w:lvl w:ilvl="0">
      <w:start w:val="1"/>
      <w:numFmt w:val="decimal"/>
      <w:pStyle w:val="ListNumber"/>
      <w:lvlText w:val="%1."/>
      <w:lvlJc w:val="left"/>
      <w:pPr>
        <w:tabs>
          <w:tab w:val="num" w:pos="360"/>
        </w:tabs>
        <w:ind w:left="360" w:hanging="360"/>
      </w:pPr>
      <w:rPr>
        <w:sz w:val="20"/>
      </w:rPr>
    </w:lvl>
  </w:abstractNum>
  <w:abstractNum w:abstractNumId="1" w15:restartNumberingAfterBreak="0">
    <w:nsid w:val="00F15633"/>
    <w:multiLevelType w:val="hybridMultilevel"/>
    <w:tmpl w:val="92A6576E"/>
    <w:lvl w:ilvl="0" w:tplc="84FC2108">
      <w:start w:val="1"/>
      <w:numFmt w:val="decimal"/>
      <w:lvlText w:val="%1."/>
      <w:lvlJc w:val="left"/>
      <w:pPr>
        <w:ind w:left="720" w:hanging="360"/>
      </w:pPr>
      <w:rPr>
        <w:rFonts w:hint="default"/>
        <w:b w:val="0"/>
        <w:bCs w:val="0"/>
        <w:sz w:val="24"/>
        <w:szCs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66C7FCF"/>
    <w:multiLevelType w:val="multilevel"/>
    <w:tmpl w:val="DBB8E250"/>
    <w:lvl w:ilvl="0">
      <w:start w:val="4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60785C"/>
    <w:multiLevelType w:val="multilevel"/>
    <w:tmpl w:val="8394494A"/>
    <w:lvl w:ilvl="0">
      <w:start w:val="4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DF6260"/>
    <w:multiLevelType w:val="multilevel"/>
    <w:tmpl w:val="AA0C129A"/>
    <w:lvl w:ilvl="0">
      <w:start w:val="18"/>
      <w:numFmt w:val="decimal"/>
      <w:lvlText w:val="%1"/>
      <w:lvlJc w:val="left"/>
      <w:pPr>
        <w:ind w:left="375" w:hanging="375"/>
      </w:pPr>
      <w:rPr>
        <w:rFonts w:hint="default"/>
      </w:rPr>
    </w:lvl>
    <w:lvl w:ilvl="1">
      <w:start w:val="1"/>
      <w:numFmt w:val="decimal"/>
      <w:lvlText w:val="%1.%2"/>
      <w:lvlJc w:val="left"/>
      <w:pPr>
        <w:ind w:left="1191" w:hanging="624"/>
      </w:pPr>
      <w:rPr>
        <w:rFonts w:hint="default"/>
        <w:b w:val="0"/>
        <w:bCs w:val="0"/>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ED10C77"/>
    <w:multiLevelType w:val="hybridMultilevel"/>
    <w:tmpl w:val="0A56CC62"/>
    <w:lvl w:ilvl="0" w:tplc="86BE9F9C">
      <w:start w:val="1"/>
      <w:numFmt w:val="bullet"/>
      <w:pStyle w:val="FSBullet"/>
      <w:lvlText w:val=""/>
      <w:lvlJc w:val="left"/>
      <w:pPr>
        <w:tabs>
          <w:tab w:val="num" w:pos="851"/>
        </w:tabs>
        <w:ind w:left="851" w:hanging="851"/>
      </w:pPr>
      <w:rPr>
        <w:rFonts w:ascii="Symbol" w:hAnsi="Symbol" w:hint="default"/>
        <w:sz w:val="20"/>
      </w:rPr>
    </w:lvl>
    <w:lvl w:ilvl="1" w:tplc="C02864B6" w:tentative="1">
      <w:start w:val="1"/>
      <w:numFmt w:val="bullet"/>
      <w:lvlText w:val="o"/>
      <w:lvlJc w:val="left"/>
      <w:pPr>
        <w:tabs>
          <w:tab w:val="num" w:pos="1440"/>
        </w:tabs>
        <w:ind w:left="1440" w:hanging="360"/>
      </w:pPr>
      <w:rPr>
        <w:rFonts w:ascii="Courier New" w:hAnsi="Courier New" w:cs="Courier New" w:hint="default"/>
        <w:sz w:val="20"/>
      </w:rPr>
    </w:lvl>
    <w:lvl w:ilvl="2" w:tplc="35429448" w:tentative="1">
      <w:start w:val="1"/>
      <w:numFmt w:val="bullet"/>
      <w:lvlText w:val=""/>
      <w:lvlJc w:val="left"/>
      <w:pPr>
        <w:tabs>
          <w:tab w:val="num" w:pos="2160"/>
        </w:tabs>
        <w:ind w:left="2160" w:hanging="360"/>
      </w:pPr>
      <w:rPr>
        <w:rFonts w:ascii="Wingdings" w:hAnsi="Wingdings" w:hint="default"/>
        <w:sz w:val="20"/>
      </w:rPr>
    </w:lvl>
    <w:lvl w:ilvl="3" w:tplc="4072CFB8" w:tentative="1">
      <w:start w:val="1"/>
      <w:numFmt w:val="bullet"/>
      <w:lvlText w:val=""/>
      <w:lvlJc w:val="left"/>
      <w:pPr>
        <w:tabs>
          <w:tab w:val="num" w:pos="2880"/>
        </w:tabs>
        <w:ind w:left="2880" w:hanging="360"/>
      </w:pPr>
      <w:rPr>
        <w:rFonts w:ascii="Symbol" w:hAnsi="Symbol" w:hint="default"/>
        <w:sz w:val="20"/>
      </w:rPr>
    </w:lvl>
    <w:lvl w:ilvl="4" w:tplc="9DA65D5C" w:tentative="1">
      <w:start w:val="1"/>
      <w:numFmt w:val="bullet"/>
      <w:lvlText w:val="o"/>
      <w:lvlJc w:val="left"/>
      <w:pPr>
        <w:tabs>
          <w:tab w:val="num" w:pos="3600"/>
        </w:tabs>
        <w:ind w:left="3600" w:hanging="360"/>
      </w:pPr>
      <w:rPr>
        <w:rFonts w:ascii="Courier New" w:hAnsi="Courier New" w:cs="Courier New" w:hint="default"/>
        <w:sz w:val="20"/>
      </w:rPr>
    </w:lvl>
    <w:lvl w:ilvl="5" w:tplc="45B49F5C" w:tentative="1">
      <w:start w:val="1"/>
      <w:numFmt w:val="bullet"/>
      <w:lvlText w:val=""/>
      <w:lvlJc w:val="left"/>
      <w:pPr>
        <w:tabs>
          <w:tab w:val="num" w:pos="4320"/>
        </w:tabs>
        <w:ind w:left="4320" w:hanging="360"/>
      </w:pPr>
      <w:rPr>
        <w:rFonts w:ascii="Wingdings" w:hAnsi="Wingdings" w:hint="default"/>
        <w:sz w:val="20"/>
      </w:rPr>
    </w:lvl>
    <w:lvl w:ilvl="6" w:tplc="390C0098" w:tentative="1">
      <w:start w:val="1"/>
      <w:numFmt w:val="bullet"/>
      <w:lvlText w:val=""/>
      <w:lvlJc w:val="left"/>
      <w:pPr>
        <w:tabs>
          <w:tab w:val="num" w:pos="5040"/>
        </w:tabs>
        <w:ind w:left="5040" w:hanging="360"/>
      </w:pPr>
      <w:rPr>
        <w:rFonts w:ascii="Symbol" w:hAnsi="Symbol" w:hint="default"/>
        <w:sz w:val="20"/>
      </w:rPr>
    </w:lvl>
    <w:lvl w:ilvl="7" w:tplc="156079CC" w:tentative="1">
      <w:start w:val="1"/>
      <w:numFmt w:val="bullet"/>
      <w:lvlText w:val="o"/>
      <w:lvlJc w:val="left"/>
      <w:pPr>
        <w:tabs>
          <w:tab w:val="num" w:pos="5760"/>
        </w:tabs>
        <w:ind w:left="5760" w:hanging="360"/>
      </w:pPr>
      <w:rPr>
        <w:rFonts w:ascii="Courier New" w:hAnsi="Courier New" w:cs="Courier New" w:hint="default"/>
        <w:sz w:val="20"/>
      </w:rPr>
    </w:lvl>
    <w:lvl w:ilvl="8" w:tplc="4148C670"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680531"/>
    <w:multiLevelType w:val="hybridMultilevel"/>
    <w:tmpl w:val="97DA01D0"/>
    <w:lvl w:ilvl="0" w:tplc="4CF61076">
      <w:start w:val="1"/>
      <w:numFmt w:val="decimal"/>
      <w:lvlText w:val="%1."/>
      <w:lvlJc w:val="left"/>
      <w:pPr>
        <w:ind w:left="720" w:hanging="360"/>
      </w:pPr>
      <w:rPr>
        <w:rFonts w:hint="default"/>
      </w:rPr>
    </w:lvl>
    <w:lvl w:ilvl="1" w:tplc="14090019" w:tentative="1">
      <w:start w:val="1"/>
      <w:numFmt w:val="lowerLetter"/>
      <w:pStyle w:val="DeedLevel1"/>
      <w:lvlText w:val="%2."/>
      <w:lvlJc w:val="left"/>
      <w:pPr>
        <w:ind w:left="1440" w:hanging="360"/>
      </w:pPr>
    </w:lvl>
    <w:lvl w:ilvl="2" w:tplc="1409001B" w:tentative="1">
      <w:start w:val="1"/>
      <w:numFmt w:val="lowerRoman"/>
      <w:pStyle w:val="DeedLevel2"/>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19CE1D83"/>
    <w:multiLevelType w:val="hybridMultilevel"/>
    <w:tmpl w:val="C6FC3F5A"/>
    <w:lvl w:ilvl="0" w:tplc="14090001">
      <w:start w:val="1"/>
      <w:numFmt w:val="bullet"/>
      <w:lvlText w:val=""/>
      <w:lvlJc w:val="left"/>
      <w:pPr>
        <w:ind w:left="1797" w:hanging="360"/>
      </w:pPr>
      <w:rPr>
        <w:rFonts w:ascii="Symbol" w:hAnsi="Symbol" w:hint="default"/>
      </w:rPr>
    </w:lvl>
    <w:lvl w:ilvl="1" w:tplc="14090003" w:tentative="1">
      <w:start w:val="1"/>
      <w:numFmt w:val="bullet"/>
      <w:lvlText w:val="o"/>
      <w:lvlJc w:val="left"/>
      <w:pPr>
        <w:ind w:left="2517" w:hanging="360"/>
      </w:pPr>
      <w:rPr>
        <w:rFonts w:ascii="Courier New" w:hAnsi="Courier New" w:cs="Courier New" w:hint="default"/>
      </w:rPr>
    </w:lvl>
    <w:lvl w:ilvl="2" w:tplc="14090005" w:tentative="1">
      <w:start w:val="1"/>
      <w:numFmt w:val="bullet"/>
      <w:lvlText w:val=""/>
      <w:lvlJc w:val="left"/>
      <w:pPr>
        <w:ind w:left="3237" w:hanging="360"/>
      </w:pPr>
      <w:rPr>
        <w:rFonts w:ascii="Wingdings" w:hAnsi="Wingdings" w:hint="default"/>
      </w:rPr>
    </w:lvl>
    <w:lvl w:ilvl="3" w:tplc="14090001" w:tentative="1">
      <w:start w:val="1"/>
      <w:numFmt w:val="bullet"/>
      <w:lvlText w:val=""/>
      <w:lvlJc w:val="left"/>
      <w:pPr>
        <w:ind w:left="3957" w:hanging="360"/>
      </w:pPr>
      <w:rPr>
        <w:rFonts w:ascii="Symbol" w:hAnsi="Symbol" w:hint="default"/>
      </w:rPr>
    </w:lvl>
    <w:lvl w:ilvl="4" w:tplc="14090003" w:tentative="1">
      <w:start w:val="1"/>
      <w:numFmt w:val="bullet"/>
      <w:lvlText w:val="o"/>
      <w:lvlJc w:val="left"/>
      <w:pPr>
        <w:ind w:left="4677" w:hanging="360"/>
      </w:pPr>
      <w:rPr>
        <w:rFonts w:ascii="Courier New" w:hAnsi="Courier New" w:cs="Courier New" w:hint="default"/>
      </w:rPr>
    </w:lvl>
    <w:lvl w:ilvl="5" w:tplc="14090005" w:tentative="1">
      <w:start w:val="1"/>
      <w:numFmt w:val="bullet"/>
      <w:lvlText w:val=""/>
      <w:lvlJc w:val="left"/>
      <w:pPr>
        <w:ind w:left="5397" w:hanging="360"/>
      </w:pPr>
      <w:rPr>
        <w:rFonts w:ascii="Wingdings" w:hAnsi="Wingdings" w:hint="default"/>
      </w:rPr>
    </w:lvl>
    <w:lvl w:ilvl="6" w:tplc="14090001" w:tentative="1">
      <w:start w:val="1"/>
      <w:numFmt w:val="bullet"/>
      <w:lvlText w:val=""/>
      <w:lvlJc w:val="left"/>
      <w:pPr>
        <w:ind w:left="6117" w:hanging="360"/>
      </w:pPr>
      <w:rPr>
        <w:rFonts w:ascii="Symbol" w:hAnsi="Symbol" w:hint="default"/>
      </w:rPr>
    </w:lvl>
    <w:lvl w:ilvl="7" w:tplc="14090003" w:tentative="1">
      <w:start w:val="1"/>
      <w:numFmt w:val="bullet"/>
      <w:lvlText w:val="o"/>
      <w:lvlJc w:val="left"/>
      <w:pPr>
        <w:ind w:left="6837" w:hanging="360"/>
      </w:pPr>
      <w:rPr>
        <w:rFonts w:ascii="Courier New" w:hAnsi="Courier New" w:cs="Courier New" w:hint="default"/>
      </w:rPr>
    </w:lvl>
    <w:lvl w:ilvl="8" w:tplc="14090005" w:tentative="1">
      <w:start w:val="1"/>
      <w:numFmt w:val="bullet"/>
      <w:lvlText w:val=""/>
      <w:lvlJc w:val="left"/>
      <w:pPr>
        <w:ind w:left="7557" w:hanging="360"/>
      </w:pPr>
      <w:rPr>
        <w:rFonts w:ascii="Wingdings" w:hAnsi="Wingdings" w:hint="default"/>
      </w:rPr>
    </w:lvl>
  </w:abstractNum>
  <w:abstractNum w:abstractNumId="8" w15:restartNumberingAfterBreak="0">
    <w:nsid w:val="1FAA63F8"/>
    <w:multiLevelType w:val="multilevel"/>
    <w:tmpl w:val="62024C72"/>
    <w:styleLink w:val="QuoteParaNums"/>
    <w:lvl w:ilvl="0">
      <w:start w:val="1"/>
      <w:numFmt w:val="decimal"/>
      <w:pStyle w:val="QuoteParagraphNumbers"/>
      <w:lvlText w:val="(%1)"/>
      <w:lvlJc w:val="left"/>
      <w:pPr>
        <w:tabs>
          <w:tab w:val="num" w:pos="2552"/>
        </w:tabs>
        <w:ind w:left="2552" w:hanging="851"/>
      </w:pPr>
      <w:rPr>
        <w:rFonts w:hint="default"/>
        <w:i/>
        <w:sz w:val="18"/>
      </w:rPr>
    </w:lvl>
    <w:lvl w:ilvl="1">
      <w:start w:val="1"/>
      <w:numFmt w:val="lowerLetter"/>
      <w:lvlText w:val="(%2)"/>
      <w:lvlJc w:val="left"/>
      <w:pPr>
        <w:tabs>
          <w:tab w:val="num" w:pos="3403"/>
        </w:tabs>
        <w:ind w:left="3403" w:hanging="851"/>
      </w:pPr>
      <w:rPr>
        <w:rFonts w:hint="default"/>
        <w:b w:val="0"/>
        <w:i/>
        <w:sz w:val="18"/>
      </w:rPr>
    </w:lvl>
    <w:lvl w:ilvl="2">
      <w:start w:val="1"/>
      <w:numFmt w:val="lowerRoman"/>
      <w:lvlText w:val="(%3)"/>
      <w:lvlJc w:val="left"/>
      <w:pPr>
        <w:tabs>
          <w:tab w:val="num" w:pos="4254"/>
        </w:tabs>
        <w:ind w:left="4254" w:hanging="851"/>
      </w:pPr>
      <w:rPr>
        <w:rFonts w:hint="default"/>
        <w:b w:val="0"/>
        <w:i/>
        <w:sz w:val="18"/>
      </w:rPr>
    </w:lvl>
    <w:lvl w:ilvl="3">
      <w:start w:val="1"/>
      <w:numFmt w:val="decimal"/>
      <w:lvlText w:val="(%4)"/>
      <w:lvlJc w:val="left"/>
      <w:pPr>
        <w:tabs>
          <w:tab w:val="num" w:pos="5105"/>
        </w:tabs>
        <w:ind w:left="5105" w:hanging="851"/>
      </w:pPr>
      <w:rPr>
        <w:rFonts w:hint="default"/>
        <w:b w:val="0"/>
        <w:i/>
        <w:sz w:val="18"/>
      </w:rPr>
    </w:lvl>
    <w:lvl w:ilvl="4">
      <w:start w:val="1"/>
      <w:numFmt w:val="lowerLetter"/>
      <w:lvlText w:val="(%5)"/>
      <w:lvlJc w:val="left"/>
      <w:pPr>
        <w:tabs>
          <w:tab w:val="num" w:pos="5956"/>
        </w:tabs>
        <w:ind w:left="5956" w:hanging="851"/>
      </w:pPr>
      <w:rPr>
        <w:rFonts w:hint="default"/>
        <w:b w:val="0"/>
        <w:i/>
        <w:sz w:val="18"/>
      </w:rPr>
    </w:lvl>
    <w:lvl w:ilvl="5">
      <w:start w:val="1"/>
      <w:numFmt w:val="lowerRoman"/>
      <w:lvlText w:val="(%6)"/>
      <w:lvlJc w:val="left"/>
      <w:pPr>
        <w:tabs>
          <w:tab w:val="num" w:pos="6807"/>
        </w:tabs>
        <w:ind w:left="6807" w:hanging="851"/>
      </w:pPr>
      <w:rPr>
        <w:rFonts w:hint="default"/>
        <w:b w:val="0"/>
        <w:i/>
        <w:sz w:val="18"/>
      </w:rPr>
    </w:lvl>
    <w:lvl w:ilvl="6">
      <w:start w:val="1"/>
      <w:numFmt w:val="decimal"/>
      <w:lvlText w:val="%7."/>
      <w:lvlJc w:val="left"/>
      <w:pPr>
        <w:tabs>
          <w:tab w:val="num" w:pos="7658"/>
        </w:tabs>
        <w:ind w:left="7658" w:hanging="851"/>
      </w:pPr>
      <w:rPr>
        <w:rFonts w:hint="default"/>
        <w:b w:val="0"/>
        <w:i/>
        <w:sz w:val="18"/>
      </w:rPr>
    </w:lvl>
    <w:lvl w:ilvl="7">
      <w:start w:val="1"/>
      <w:numFmt w:val="lowerLetter"/>
      <w:lvlText w:val="%8."/>
      <w:lvlJc w:val="left"/>
      <w:pPr>
        <w:tabs>
          <w:tab w:val="num" w:pos="8509"/>
        </w:tabs>
        <w:ind w:left="8509" w:hanging="851"/>
      </w:pPr>
      <w:rPr>
        <w:rFonts w:hint="default"/>
        <w:b w:val="0"/>
        <w:i/>
        <w:sz w:val="18"/>
      </w:rPr>
    </w:lvl>
    <w:lvl w:ilvl="8">
      <w:start w:val="1"/>
      <w:numFmt w:val="lowerRoman"/>
      <w:lvlText w:val="%9."/>
      <w:lvlJc w:val="left"/>
      <w:pPr>
        <w:tabs>
          <w:tab w:val="num" w:pos="9360"/>
        </w:tabs>
        <w:ind w:left="9360" w:hanging="851"/>
      </w:pPr>
      <w:rPr>
        <w:rFonts w:hint="default"/>
        <w:b w:val="0"/>
        <w:i/>
        <w:sz w:val="18"/>
      </w:rPr>
    </w:lvl>
  </w:abstractNum>
  <w:abstractNum w:abstractNumId="9" w15:restartNumberingAfterBreak="0">
    <w:nsid w:val="209F1FCA"/>
    <w:multiLevelType w:val="multilevel"/>
    <w:tmpl w:val="653E79B6"/>
    <w:lvl w:ilvl="0">
      <w:start w:val="1"/>
      <w:numFmt w:val="none"/>
      <w:lvlText w:val="%1"/>
      <w:lvlJc w:val="left"/>
      <w:pPr>
        <w:tabs>
          <w:tab w:val="num" w:pos="0"/>
        </w:tabs>
      </w:pPr>
      <w:rPr>
        <w:rFonts w:ascii="Century Gothic" w:hAnsi="Century Gothic" w:cs="Times New Roman" w:hint="default"/>
        <w:b w:val="0"/>
        <w:i w:val="0"/>
        <w:color w:val="auto"/>
        <w:sz w:val="22"/>
        <w:szCs w:val="22"/>
      </w:rPr>
    </w:lvl>
    <w:lvl w:ilvl="1">
      <w:start w:val="1"/>
      <w:numFmt w:val="decimal"/>
      <w:lvlText w:val="%2"/>
      <w:lvlJc w:val="left"/>
      <w:pPr>
        <w:tabs>
          <w:tab w:val="num" w:pos="851"/>
        </w:tabs>
        <w:ind w:left="851" w:hanging="851"/>
      </w:pPr>
      <w:rPr>
        <w:rFonts w:ascii="Century Gothic" w:hAnsi="Century Gothic" w:cs="Times New Roman" w:hint="default"/>
        <w:b w:val="0"/>
        <w:i w:val="0"/>
        <w:color w:val="auto"/>
        <w:sz w:val="22"/>
        <w:szCs w:val="22"/>
      </w:rPr>
    </w:lvl>
    <w:lvl w:ilvl="2">
      <w:start w:val="1"/>
      <w:numFmt w:val="decimal"/>
      <w:lvlText w:val="%2.%3"/>
      <w:lvlJc w:val="left"/>
      <w:pPr>
        <w:tabs>
          <w:tab w:val="num" w:pos="1701"/>
        </w:tabs>
        <w:ind w:left="1701" w:hanging="850"/>
      </w:pPr>
      <w:rPr>
        <w:rFonts w:ascii="Century Gothic" w:hAnsi="Century Gothic" w:cs="Times New Roman" w:hint="default"/>
        <w:b w:val="0"/>
        <w:i w:val="0"/>
        <w:color w:val="auto"/>
        <w:sz w:val="20"/>
        <w:szCs w:val="22"/>
      </w:rPr>
    </w:lvl>
    <w:lvl w:ilvl="3">
      <w:start w:val="1"/>
      <w:numFmt w:val="lowerLetter"/>
      <w:lvlText w:val="(%4)"/>
      <w:lvlJc w:val="left"/>
      <w:pPr>
        <w:tabs>
          <w:tab w:val="num" w:pos="2552"/>
        </w:tabs>
        <w:ind w:left="2552" w:hanging="851"/>
      </w:pPr>
      <w:rPr>
        <w:rFonts w:ascii="Century Gothic" w:hAnsi="Century Gothic" w:cs="Times New Roman" w:hint="default"/>
        <w:b w:val="0"/>
        <w:i w:val="0"/>
        <w:color w:val="auto"/>
        <w:sz w:val="22"/>
        <w:szCs w:val="22"/>
      </w:rPr>
    </w:lvl>
    <w:lvl w:ilvl="4">
      <w:start w:val="1"/>
      <w:numFmt w:val="lowerRoman"/>
      <w:lvlText w:val="%5"/>
      <w:lvlJc w:val="left"/>
      <w:pPr>
        <w:tabs>
          <w:tab w:val="num" w:pos="3402"/>
        </w:tabs>
        <w:ind w:left="3402" w:hanging="850"/>
      </w:pPr>
      <w:rPr>
        <w:rFonts w:ascii="Century Gothic" w:hAnsi="Century Gothic" w:cs="Times New Roman" w:hint="default"/>
        <w:sz w:val="22"/>
        <w:szCs w:val="22"/>
      </w:rPr>
    </w:lvl>
    <w:lvl w:ilvl="5">
      <w:start w:val="1"/>
      <w:numFmt w:val="none"/>
      <w:lvlText w:val=""/>
      <w:lvlJc w:val="left"/>
      <w:pPr>
        <w:tabs>
          <w:tab w:val="num" w:pos="3065"/>
        </w:tabs>
        <w:ind w:left="2552" w:hanging="567"/>
      </w:pPr>
      <w:rPr>
        <w:rFonts w:ascii="Century Gothic" w:hAnsi="Century Gothic" w:cs="Times New Roman" w:hint="default"/>
        <w:sz w:val="22"/>
        <w:szCs w:val="22"/>
      </w:rPr>
    </w:lvl>
    <w:lvl w:ilvl="6">
      <w:start w:val="1"/>
      <w:numFmt w:val="none"/>
      <w:lvlText w:val=""/>
      <w:lvlJc w:val="left"/>
      <w:pPr>
        <w:tabs>
          <w:tab w:val="num" w:pos="2520"/>
        </w:tabs>
        <w:ind w:left="2520" w:hanging="360"/>
      </w:pPr>
      <w:rPr>
        <w:rFonts w:cs="Times New Roman" w:hint="default"/>
        <w:sz w:val="20"/>
      </w:rPr>
    </w:lvl>
    <w:lvl w:ilvl="7">
      <w:start w:val="1"/>
      <w:numFmt w:val="none"/>
      <w:lvlText w:val=""/>
      <w:lvlJc w:val="left"/>
      <w:pPr>
        <w:tabs>
          <w:tab w:val="num" w:pos="2880"/>
        </w:tabs>
        <w:ind w:left="2880" w:hanging="360"/>
      </w:pPr>
      <w:rPr>
        <w:rFonts w:cs="Times New Roman" w:hint="default"/>
        <w:sz w:val="20"/>
      </w:rPr>
    </w:lvl>
    <w:lvl w:ilvl="8">
      <w:start w:val="1"/>
      <w:numFmt w:val="none"/>
      <w:lvlText w:val=""/>
      <w:lvlJc w:val="left"/>
      <w:pPr>
        <w:tabs>
          <w:tab w:val="num" w:pos="3240"/>
        </w:tabs>
        <w:ind w:left="3240" w:hanging="360"/>
      </w:pPr>
      <w:rPr>
        <w:rFonts w:cs="Times New Roman" w:hint="default"/>
        <w:sz w:val="20"/>
      </w:rPr>
    </w:lvl>
  </w:abstractNum>
  <w:abstractNum w:abstractNumId="10" w15:restartNumberingAfterBreak="0">
    <w:nsid w:val="26C75648"/>
    <w:multiLevelType w:val="multilevel"/>
    <w:tmpl w:val="5380CA72"/>
    <w:lvl w:ilvl="0">
      <w:start w:val="6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28F57786"/>
    <w:multiLevelType w:val="multilevel"/>
    <w:tmpl w:val="4C500174"/>
    <w:lvl w:ilvl="0">
      <w:start w:val="40"/>
      <w:numFmt w:val="decimal"/>
      <w:lvlText w:val="%1"/>
      <w:lvlJc w:val="left"/>
      <w:pPr>
        <w:ind w:left="375" w:hanging="375"/>
      </w:pPr>
      <w:rPr>
        <w:rFonts w:hint="default"/>
      </w:rPr>
    </w:lvl>
    <w:lvl w:ilvl="1">
      <w:start w:val="1"/>
      <w:numFmt w:val="decimal"/>
      <w:lvlText w:val="%1.%2"/>
      <w:lvlJc w:val="left"/>
      <w:pPr>
        <w:ind w:left="1317" w:hanging="375"/>
      </w:pPr>
      <w:rPr>
        <w:rFonts w:hint="default"/>
      </w:rPr>
    </w:lvl>
    <w:lvl w:ilvl="2">
      <w:start w:val="1"/>
      <w:numFmt w:val="decimal"/>
      <w:lvlText w:val="%1.%2.%3"/>
      <w:lvlJc w:val="left"/>
      <w:pPr>
        <w:ind w:left="2604" w:hanging="720"/>
      </w:pPr>
      <w:rPr>
        <w:rFonts w:hint="default"/>
      </w:rPr>
    </w:lvl>
    <w:lvl w:ilvl="3">
      <w:start w:val="1"/>
      <w:numFmt w:val="decimal"/>
      <w:lvlText w:val="%1.%2.%3.%4"/>
      <w:lvlJc w:val="left"/>
      <w:pPr>
        <w:ind w:left="3906" w:hanging="1080"/>
      </w:pPr>
      <w:rPr>
        <w:rFonts w:hint="default"/>
      </w:rPr>
    </w:lvl>
    <w:lvl w:ilvl="4">
      <w:start w:val="1"/>
      <w:numFmt w:val="decimal"/>
      <w:lvlText w:val="%1.%2.%3.%4.%5"/>
      <w:lvlJc w:val="left"/>
      <w:pPr>
        <w:ind w:left="4848" w:hanging="1080"/>
      </w:pPr>
      <w:rPr>
        <w:rFonts w:hint="default"/>
      </w:rPr>
    </w:lvl>
    <w:lvl w:ilvl="5">
      <w:start w:val="1"/>
      <w:numFmt w:val="decimal"/>
      <w:lvlText w:val="%1.%2.%3.%4.%5.%6"/>
      <w:lvlJc w:val="left"/>
      <w:pPr>
        <w:ind w:left="6150" w:hanging="1440"/>
      </w:pPr>
      <w:rPr>
        <w:rFonts w:hint="default"/>
      </w:rPr>
    </w:lvl>
    <w:lvl w:ilvl="6">
      <w:start w:val="1"/>
      <w:numFmt w:val="decimal"/>
      <w:lvlText w:val="%1.%2.%3.%4.%5.%6.%7"/>
      <w:lvlJc w:val="left"/>
      <w:pPr>
        <w:ind w:left="7092" w:hanging="1440"/>
      </w:pPr>
      <w:rPr>
        <w:rFonts w:hint="default"/>
      </w:rPr>
    </w:lvl>
    <w:lvl w:ilvl="7">
      <w:start w:val="1"/>
      <w:numFmt w:val="decimal"/>
      <w:lvlText w:val="%1.%2.%3.%4.%5.%6.%7.%8"/>
      <w:lvlJc w:val="left"/>
      <w:pPr>
        <w:ind w:left="8394" w:hanging="1800"/>
      </w:pPr>
      <w:rPr>
        <w:rFonts w:hint="default"/>
      </w:rPr>
    </w:lvl>
    <w:lvl w:ilvl="8">
      <w:start w:val="1"/>
      <w:numFmt w:val="decimal"/>
      <w:lvlText w:val="%1.%2.%3.%4.%5.%6.%7.%8.%9"/>
      <w:lvlJc w:val="left"/>
      <w:pPr>
        <w:ind w:left="9336" w:hanging="1800"/>
      </w:pPr>
      <w:rPr>
        <w:rFonts w:hint="default"/>
      </w:rPr>
    </w:lvl>
  </w:abstractNum>
  <w:abstractNum w:abstractNumId="12" w15:restartNumberingAfterBreak="0">
    <w:nsid w:val="29C82923"/>
    <w:multiLevelType w:val="hybridMultilevel"/>
    <w:tmpl w:val="2C6806FA"/>
    <w:lvl w:ilvl="0" w:tplc="2278CE10">
      <w:start w:val="1"/>
      <w:numFmt w:val="bullet"/>
      <w:lvlText w:val=""/>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B673B76"/>
    <w:multiLevelType w:val="multilevel"/>
    <w:tmpl w:val="62024C72"/>
    <w:numStyleLink w:val="QuoteParaNums"/>
  </w:abstractNum>
  <w:abstractNum w:abstractNumId="14" w15:restartNumberingAfterBreak="0">
    <w:nsid w:val="2C950333"/>
    <w:multiLevelType w:val="multilevel"/>
    <w:tmpl w:val="5380CA72"/>
    <w:lvl w:ilvl="0">
      <w:start w:val="58"/>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2E232794"/>
    <w:multiLevelType w:val="multilevel"/>
    <w:tmpl w:val="C27203CE"/>
    <w:lvl w:ilvl="0">
      <w:start w:val="1"/>
      <w:numFmt w:val="decimal"/>
      <w:pStyle w:val="FSNumberL1"/>
      <w:lvlText w:val="%1"/>
      <w:lvlJc w:val="left"/>
      <w:pPr>
        <w:tabs>
          <w:tab w:val="num" w:pos="851"/>
        </w:tabs>
        <w:ind w:left="851" w:hanging="851"/>
      </w:pPr>
      <w:rPr>
        <w:rFonts w:hint="default"/>
        <w:b w:val="0"/>
        <w:bCs w:val="0"/>
        <w:sz w:val="18"/>
        <w:szCs w:val="16"/>
      </w:rPr>
    </w:lvl>
    <w:lvl w:ilvl="1">
      <w:start w:val="1"/>
      <w:numFmt w:val="decimal"/>
      <w:pStyle w:val="FSNumberL2"/>
      <w:lvlText w:val="%1.%2"/>
      <w:lvlJc w:val="left"/>
      <w:pPr>
        <w:tabs>
          <w:tab w:val="num" w:pos="1701"/>
        </w:tabs>
        <w:ind w:left="1701" w:hanging="850"/>
      </w:pPr>
      <w:rPr>
        <w:rFonts w:hint="default"/>
        <w:b w:val="0"/>
        <w:bCs w:val="0"/>
        <w:sz w:val="18"/>
        <w:szCs w:val="16"/>
      </w:rPr>
    </w:lvl>
    <w:lvl w:ilvl="2">
      <w:start w:val="1"/>
      <w:numFmt w:val="lowerLetter"/>
      <w:pStyle w:val="FSNumberL3"/>
      <w:lvlText w:val="(%3)"/>
      <w:lvlJc w:val="left"/>
      <w:pPr>
        <w:tabs>
          <w:tab w:val="num" w:pos="2552"/>
        </w:tabs>
        <w:ind w:left="2552" w:hanging="851"/>
      </w:pPr>
      <w:rPr>
        <w:rFonts w:hint="default"/>
        <w:sz w:val="20"/>
      </w:rPr>
    </w:lvl>
    <w:lvl w:ilvl="3">
      <w:start w:val="1"/>
      <w:numFmt w:val="lowerRoman"/>
      <w:lvlRestart w:val="0"/>
      <w:pStyle w:val="FSNumberL4"/>
      <w:lvlText w:val="%4"/>
      <w:lvlJc w:val="left"/>
      <w:pPr>
        <w:tabs>
          <w:tab w:val="num" w:pos="3402"/>
        </w:tabs>
        <w:ind w:left="3402" w:hanging="850"/>
      </w:pPr>
      <w:rPr>
        <w:rFonts w:hint="default"/>
        <w:sz w:val="20"/>
      </w:rPr>
    </w:lvl>
    <w:lvl w:ilvl="4">
      <w:start w:val="1"/>
      <w:numFmt w:val="none"/>
      <w:lvlRestart w:val="0"/>
      <w:lvlText w:val=""/>
      <w:lvlJc w:val="left"/>
      <w:pPr>
        <w:tabs>
          <w:tab w:val="num" w:pos="0"/>
        </w:tabs>
        <w:ind w:left="0" w:firstLine="0"/>
      </w:pPr>
      <w:rPr>
        <w:rFonts w:hint="default"/>
        <w:sz w:val="20"/>
      </w:rPr>
    </w:lvl>
    <w:lvl w:ilvl="5">
      <w:start w:val="1"/>
      <w:numFmt w:val="none"/>
      <w:lvlRestart w:val="0"/>
      <w:lvlText w:val=""/>
      <w:lvlJc w:val="left"/>
      <w:pPr>
        <w:tabs>
          <w:tab w:val="num" w:pos="0"/>
        </w:tabs>
        <w:ind w:left="0" w:firstLine="0"/>
      </w:pPr>
      <w:rPr>
        <w:rFonts w:hint="default"/>
        <w:sz w:val="20"/>
      </w:rPr>
    </w:lvl>
    <w:lvl w:ilvl="6">
      <w:start w:val="1"/>
      <w:numFmt w:val="none"/>
      <w:lvlRestart w:val="0"/>
      <w:lvlText w:val=""/>
      <w:lvlJc w:val="left"/>
      <w:pPr>
        <w:tabs>
          <w:tab w:val="num" w:pos="0"/>
        </w:tabs>
        <w:ind w:left="0" w:firstLine="0"/>
      </w:pPr>
      <w:rPr>
        <w:rFonts w:hint="default"/>
        <w:sz w:val="20"/>
      </w:rPr>
    </w:lvl>
    <w:lvl w:ilvl="7">
      <w:start w:val="1"/>
      <w:numFmt w:val="none"/>
      <w:lvlRestart w:val="0"/>
      <w:lvlText w:val=""/>
      <w:lvlJc w:val="left"/>
      <w:pPr>
        <w:tabs>
          <w:tab w:val="num" w:pos="0"/>
        </w:tabs>
        <w:ind w:left="0" w:firstLine="0"/>
      </w:pPr>
      <w:rPr>
        <w:rFonts w:hint="default"/>
        <w:sz w:val="20"/>
      </w:rPr>
    </w:lvl>
    <w:lvl w:ilvl="8">
      <w:start w:val="1"/>
      <w:numFmt w:val="none"/>
      <w:lvlRestart w:val="0"/>
      <w:lvlText w:val=""/>
      <w:lvlJc w:val="left"/>
      <w:pPr>
        <w:tabs>
          <w:tab w:val="num" w:pos="0"/>
        </w:tabs>
        <w:ind w:left="0" w:firstLine="0"/>
      </w:pPr>
      <w:rPr>
        <w:rFonts w:hint="default"/>
        <w:sz w:val="20"/>
      </w:rPr>
    </w:lvl>
  </w:abstractNum>
  <w:abstractNum w:abstractNumId="16" w15:restartNumberingAfterBreak="0">
    <w:nsid w:val="31BD685C"/>
    <w:multiLevelType w:val="multilevel"/>
    <w:tmpl w:val="A9466F04"/>
    <w:lvl w:ilvl="0">
      <w:start w:val="9"/>
      <w:numFmt w:val="decimal"/>
      <w:lvlText w:val="%1"/>
      <w:lvlJc w:val="left"/>
      <w:pPr>
        <w:ind w:left="360" w:hanging="360"/>
      </w:pPr>
      <w:rPr>
        <w:rFonts w:hint="default"/>
      </w:rPr>
    </w:lvl>
    <w:lvl w:ilvl="1">
      <w:start w:val="1"/>
      <w:numFmt w:val="decimal"/>
      <w:lvlText w:val="%1.%2"/>
      <w:lvlJc w:val="left"/>
      <w:pPr>
        <w:ind w:left="1134" w:hanging="567"/>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33C01381"/>
    <w:multiLevelType w:val="multilevel"/>
    <w:tmpl w:val="D85A8870"/>
    <w:lvl w:ilvl="0">
      <w:start w:val="4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71849C1"/>
    <w:multiLevelType w:val="hybridMultilevel"/>
    <w:tmpl w:val="BC48C806"/>
    <w:lvl w:ilvl="0" w:tplc="37701126">
      <w:start w:val="1"/>
      <w:numFmt w:val="bullet"/>
      <w:lvlText w:val=""/>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38E61C0D"/>
    <w:multiLevelType w:val="hybridMultilevel"/>
    <w:tmpl w:val="92B4A624"/>
    <w:lvl w:ilvl="0" w:tplc="3B106930">
      <w:start w:val="1"/>
      <w:numFmt w:val="bullet"/>
      <w:lvlText w:val=""/>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F5E0111"/>
    <w:multiLevelType w:val="multilevel"/>
    <w:tmpl w:val="5380CA72"/>
    <w:lvl w:ilvl="0">
      <w:start w:val="27"/>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4F6E6B1D"/>
    <w:multiLevelType w:val="hybridMultilevel"/>
    <w:tmpl w:val="ABC8CB72"/>
    <w:lvl w:ilvl="0" w:tplc="FFFFFFFF">
      <w:start w:val="1"/>
      <w:numFmt w:val="decimal"/>
      <w:lvlText w:val="%1."/>
      <w:lvlJc w:val="left"/>
      <w:pPr>
        <w:ind w:left="720" w:hanging="360"/>
      </w:pPr>
    </w:lvl>
    <w:lvl w:ilvl="1" w:tplc="81841474">
      <w:start w:val="1"/>
      <w:numFmt w:val="decimal"/>
      <w:lvlText w:val="%2."/>
      <w:lvlJc w:val="left"/>
      <w:pPr>
        <w:ind w:left="1440" w:hanging="360"/>
      </w:pPr>
      <w:rPr>
        <w:b w:val="0"/>
        <w:bCs w:val="0"/>
      </w:rPr>
    </w:lvl>
    <w:lvl w:ilvl="2" w:tplc="4E06BE2A">
      <w:start w:val="1"/>
      <w:numFmt w:val="decimal"/>
      <w:lvlText w:val="21.%3"/>
      <w:lvlJc w:val="left"/>
      <w:pPr>
        <w:ind w:left="927" w:hanging="360"/>
      </w:pPr>
      <w:rPr>
        <w:rFont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1143AEF"/>
    <w:multiLevelType w:val="multilevel"/>
    <w:tmpl w:val="476A38A8"/>
    <w:lvl w:ilvl="0">
      <w:start w:val="13"/>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40C21FC"/>
    <w:multiLevelType w:val="multilevel"/>
    <w:tmpl w:val="0428CF10"/>
    <w:lvl w:ilvl="0">
      <w:start w:val="5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9C116EC"/>
    <w:multiLevelType w:val="multilevel"/>
    <w:tmpl w:val="353A848E"/>
    <w:lvl w:ilvl="0">
      <w:start w:val="62"/>
      <w:numFmt w:val="decimal"/>
      <w:lvlText w:val="%1"/>
      <w:lvlJc w:val="left"/>
      <w:pPr>
        <w:ind w:left="375" w:hanging="375"/>
      </w:pPr>
      <w:rPr>
        <w:rFonts w:hint="default"/>
      </w:rPr>
    </w:lvl>
    <w:lvl w:ilvl="1">
      <w:start w:val="1"/>
      <w:numFmt w:val="decimal"/>
      <w:lvlText w:val="%1.%2"/>
      <w:lvlJc w:val="left"/>
      <w:pPr>
        <w:ind w:left="1793" w:hanging="375"/>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144" w:hanging="1800"/>
      </w:pPr>
      <w:rPr>
        <w:rFonts w:hint="default"/>
      </w:rPr>
    </w:lvl>
  </w:abstractNum>
  <w:abstractNum w:abstractNumId="25" w15:restartNumberingAfterBreak="0">
    <w:nsid w:val="5B1D24E6"/>
    <w:multiLevelType w:val="multilevel"/>
    <w:tmpl w:val="81F62C90"/>
    <w:lvl w:ilvl="0">
      <w:start w:val="6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DE252B6"/>
    <w:multiLevelType w:val="hybridMultilevel"/>
    <w:tmpl w:val="D4428EE6"/>
    <w:lvl w:ilvl="0" w:tplc="3B106930">
      <w:start w:val="1"/>
      <w:numFmt w:val="bullet"/>
      <w:lvlText w:val=""/>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70802D0C"/>
    <w:multiLevelType w:val="multilevel"/>
    <w:tmpl w:val="20C8F886"/>
    <w:lvl w:ilvl="0">
      <w:start w:val="12"/>
      <w:numFmt w:val="decimal"/>
      <w:lvlText w:val="%1"/>
      <w:lvlJc w:val="left"/>
      <w:pPr>
        <w:ind w:left="374" w:hanging="374"/>
      </w:pPr>
      <w:rPr>
        <w:rFonts w:hint="default"/>
      </w:rPr>
    </w:lvl>
    <w:lvl w:ilvl="1">
      <w:start w:val="1"/>
      <w:numFmt w:val="decimal"/>
      <w:lvlText w:val="%1.%2"/>
      <w:lvlJc w:val="left"/>
      <w:pPr>
        <w:ind w:left="1134" w:hanging="567"/>
      </w:pPr>
      <w:rPr>
        <w:rFonts w:hint="default"/>
      </w:rPr>
    </w:lvl>
    <w:lvl w:ilvl="2">
      <w:start w:val="1"/>
      <w:numFmt w:val="decimal"/>
      <w:lvlText w:val="%1.%2.%3"/>
      <w:lvlJc w:val="left"/>
      <w:pPr>
        <w:ind w:left="1508" w:hanging="374"/>
      </w:pPr>
      <w:rPr>
        <w:rFonts w:hint="default"/>
      </w:rPr>
    </w:lvl>
    <w:lvl w:ilvl="3">
      <w:start w:val="1"/>
      <w:numFmt w:val="decimal"/>
      <w:lvlText w:val="%1.%2.%3.%4"/>
      <w:lvlJc w:val="left"/>
      <w:pPr>
        <w:ind w:left="2075" w:hanging="374"/>
      </w:pPr>
      <w:rPr>
        <w:rFonts w:hint="default"/>
      </w:rPr>
    </w:lvl>
    <w:lvl w:ilvl="4">
      <w:start w:val="1"/>
      <w:numFmt w:val="decimal"/>
      <w:lvlText w:val="%1.%2.%3.%4.%5"/>
      <w:lvlJc w:val="left"/>
      <w:pPr>
        <w:ind w:left="2642" w:hanging="374"/>
      </w:pPr>
      <w:rPr>
        <w:rFonts w:hint="default"/>
      </w:rPr>
    </w:lvl>
    <w:lvl w:ilvl="5">
      <w:start w:val="1"/>
      <w:numFmt w:val="decimal"/>
      <w:lvlText w:val="%1.%2.%3.%4.%5.%6"/>
      <w:lvlJc w:val="left"/>
      <w:pPr>
        <w:ind w:left="3209" w:hanging="374"/>
      </w:pPr>
      <w:rPr>
        <w:rFonts w:hint="default"/>
      </w:rPr>
    </w:lvl>
    <w:lvl w:ilvl="6">
      <w:start w:val="1"/>
      <w:numFmt w:val="decimal"/>
      <w:lvlText w:val="%1.%2.%3.%4.%5.%6.%7"/>
      <w:lvlJc w:val="left"/>
      <w:pPr>
        <w:ind w:left="3776" w:hanging="374"/>
      </w:pPr>
      <w:rPr>
        <w:rFonts w:hint="default"/>
      </w:rPr>
    </w:lvl>
    <w:lvl w:ilvl="7">
      <w:start w:val="1"/>
      <w:numFmt w:val="decimal"/>
      <w:lvlText w:val="%1.%2.%3.%4.%5.%6.%7.%8"/>
      <w:lvlJc w:val="left"/>
      <w:pPr>
        <w:ind w:left="4343" w:hanging="374"/>
      </w:pPr>
      <w:rPr>
        <w:rFonts w:hint="default"/>
      </w:rPr>
    </w:lvl>
    <w:lvl w:ilvl="8">
      <w:start w:val="1"/>
      <w:numFmt w:val="decimal"/>
      <w:lvlText w:val="%1.%2.%3.%4.%5.%6.%7.%8.%9"/>
      <w:lvlJc w:val="left"/>
      <w:pPr>
        <w:ind w:left="4910" w:hanging="374"/>
      </w:pPr>
      <w:rPr>
        <w:rFonts w:hint="default"/>
      </w:rPr>
    </w:lvl>
  </w:abstractNum>
  <w:abstractNum w:abstractNumId="28" w15:restartNumberingAfterBreak="0">
    <w:nsid w:val="71DA7EA6"/>
    <w:multiLevelType w:val="hybridMultilevel"/>
    <w:tmpl w:val="EA509EE2"/>
    <w:lvl w:ilvl="0" w:tplc="DE12E38A">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15:restartNumberingAfterBreak="0">
    <w:nsid w:val="750B7F6E"/>
    <w:multiLevelType w:val="hybridMultilevel"/>
    <w:tmpl w:val="D4EA8F9E"/>
    <w:lvl w:ilvl="0" w:tplc="3B106930">
      <w:start w:val="1"/>
      <w:numFmt w:val="bullet"/>
      <w:lvlText w:val=""/>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7363073"/>
    <w:multiLevelType w:val="hybridMultilevel"/>
    <w:tmpl w:val="333A9492"/>
    <w:lvl w:ilvl="0" w:tplc="48AEA1C6">
      <w:start w:val="1"/>
      <w:numFmt w:val="bullet"/>
      <w:lvlText w:val=""/>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346756588">
    <w:abstractNumId w:val="0"/>
  </w:num>
  <w:num w:numId="2" w16cid:durableId="2127457453">
    <w:abstractNumId w:val="15"/>
  </w:num>
  <w:num w:numId="3" w16cid:durableId="1647707570">
    <w:abstractNumId w:val="5"/>
  </w:num>
  <w:num w:numId="4" w16cid:durableId="1446189436">
    <w:abstractNumId w:val="8"/>
  </w:num>
  <w:num w:numId="5" w16cid:durableId="1961572724">
    <w:abstractNumId w:val="13"/>
  </w:num>
  <w:num w:numId="6" w16cid:durableId="1383291485">
    <w:abstractNumId w:val="9"/>
  </w:num>
  <w:num w:numId="7" w16cid:durableId="82923844">
    <w:abstractNumId w:val="6"/>
  </w:num>
  <w:num w:numId="8" w16cid:durableId="21058324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31960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46389010">
    <w:abstractNumId w:val="21"/>
  </w:num>
  <w:num w:numId="11" w16cid:durableId="1562598588">
    <w:abstractNumId w:val="16"/>
  </w:num>
  <w:num w:numId="12" w16cid:durableId="1406076376">
    <w:abstractNumId w:val="27"/>
  </w:num>
  <w:num w:numId="13" w16cid:durableId="1668898759">
    <w:abstractNumId w:val="22"/>
  </w:num>
  <w:num w:numId="14" w16cid:durableId="773746397">
    <w:abstractNumId w:val="4"/>
  </w:num>
  <w:num w:numId="15" w16cid:durableId="1892618026">
    <w:abstractNumId w:val="20"/>
  </w:num>
  <w:num w:numId="16" w16cid:durableId="1820337891">
    <w:abstractNumId w:val="17"/>
  </w:num>
  <w:num w:numId="17" w16cid:durableId="203447855">
    <w:abstractNumId w:val="11"/>
  </w:num>
  <w:num w:numId="18" w16cid:durableId="79522457">
    <w:abstractNumId w:val="3"/>
  </w:num>
  <w:num w:numId="19" w16cid:durableId="894580289">
    <w:abstractNumId w:val="2"/>
  </w:num>
  <w:num w:numId="20" w16cid:durableId="292254595">
    <w:abstractNumId w:val="23"/>
  </w:num>
  <w:num w:numId="21" w16cid:durableId="681861670">
    <w:abstractNumId w:val="14"/>
  </w:num>
  <w:num w:numId="22" w16cid:durableId="239339803">
    <w:abstractNumId w:val="10"/>
  </w:num>
  <w:num w:numId="23" w16cid:durableId="2067336728">
    <w:abstractNumId w:val="24"/>
  </w:num>
  <w:num w:numId="24" w16cid:durableId="1603535950">
    <w:abstractNumId w:val="25"/>
  </w:num>
  <w:num w:numId="25" w16cid:durableId="1281886122">
    <w:abstractNumId w:val="7"/>
  </w:num>
  <w:num w:numId="26" w16cid:durableId="601568277">
    <w:abstractNumId w:val="28"/>
  </w:num>
  <w:num w:numId="27" w16cid:durableId="1395619894">
    <w:abstractNumId w:val="1"/>
  </w:num>
  <w:num w:numId="28" w16cid:durableId="1299383568">
    <w:abstractNumId w:val="30"/>
  </w:num>
  <w:num w:numId="29" w16cid:durableId="1504511003">
    <w:abstractNumId w:val="12"/>
  </w:num>
  <w:num w:numId="30" w16cid:durableId="842015123">
    <w:abstractNumId w:val="18"/>
  </w:num>
  <w:num w:numId="31" w16cid:durableId="868956102">
    <w:abstractNumId w:val="19"/>
  </w:num>
  <w:num w:numId="32" w16cid:durableId="1568111283">
    <w:abstractNumId w:val="29"/>
  </w:num>
  <w:num w:numId="33" w16cid:durableId="2083136467">
    <w:abstractNumId w:val="2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0802" w:allStyles="0" w:customStyles="1" w:latentStyles="0" w:stylesInUse="0" w:headingStyles="0" w:numberingStyles="0" w:tableStyles="0" w:directFormattingOnRuns="0" w:directFormattingOnParagraphs="0" w:directFormattingOnNumbering="0" w:directFormattingOnTables="1" w:clearFormatting="0" w:top3HeadingStyles="0"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4F0F"/>
    <w:rsid w:val="00017B83"/>
    <w:rsid w:val="00017C34"/>
    <w:rsid w:val="00020230"/>
    <w:rsid w:val="00025B78"/>
    <w:rsid w:val="00033C60"/>
    <w:rsid w:val="0005042E"/>
    <w:rsid w:val="00050DB1"/>
    <w:rsid w:val="00065DE5"/>
    <w:rsid w:val="00072DEB"/>
    <w:rsid w:val="00077CCB"/>
    <w:rsid w:val="000862F0"/>
    <w:rsid w:val="000941A0"/>
    <w:rsid w:val="000A668A"/>
    <w:rsid w:val="000A7EA1"/>
    <w:rsid w:val="000F352B"/>
    <w:rsid w:val="0011699C"/>
    <w:rsid w:val="001241A9"/>
    <w:rsid w:val="00127B51"/>
    <w:rsid w:val="00135C00"/>
    <w:rsid w:val="00156198"/>
    <w:rsid w:val="00177DBD"/>
    <w:rsid w:val="001B0512"/>
    <w:rsid w:val="001B2530"/>
    <w:rsid w:val="001B2B7C"/>
    <w:rsid w:val="001D18F4"/>
    <w:rsid w:val="001E6A22"/>
    <w:rsid w:val="001F5C57"/>
    <w:rsid w:val="002632DD"/>
    <w:rsid w:val="00274090"/>
    <w:rsid w:val="00275D8E"/>
    <w:rsid w:val="002A7C28"/>
    <w:rsid w:val="002C1108"/>
    <w:rsid w:val="002F4669"/>
    <w:rsid w:val="00305A64"/>
    <w:rsid w:val="003104EB"/>
    <w:rsid w:val="0031320B"/>
    <w:rsid w:val="0032569A"/>
    <w:rsid w:val="0033445C"/>
    <w:rsid w:val="00366615"/>
    <w:rsid w:val="0038099C"/>
    <w:rsid w:val="003A209B"/>
    <w:rsid w:val="003C154A"/>
    <w:rsid w:val="003D0B6B"/>
    <w:rsid w:val="003E0D83"/>
    <w:rsid w:val="003E59B5"/>
    <w:rsid w:val="003F1A4E"/>
    <w:rsid w:val="003F1EE1"/>
    <w:rsid w:val="004172B1"/>
    <w:rsid w:val="00424EF5"/>
    <w:rsid w:val="00457A5D"/>
    <w:rsid w:val="00491822"/>
    <w:rsid w:val="004E0D03"/>
    <w:rsid w:val="004F20FB"/>
    <w:rsid w:val="004F2187"/>
    <w:rsid w:val="0051135C"/>
    <w:rsid w:val="00514ECC"/>
    <w:rsid w:val="005211B1"/>
    <w:rsid w:val="00523087"/>
    <w:rsid w:val="0052398E"/>
    <w:rsid w:val="00526746"/>
    <w:rsid w:val="00556203"/>
    <w:rsid w:val="00563A76"/>
    <w:rsid w:val="00567E93"/>
    <w:rsid w:val="005736EF"/>
    <w:rsid w:val="005778BE"/>
    <w:rsid w:val="00584245"/>
    <w:rsid w:val="00594F62"/>
    <w:rsid w:val="005A45B4"/>
    <w:rsid w:val="005D3DF3"/>
    <w:rsid w:val="005E55CA"/>
    <w:rsid w:val="005F18C9"/>
    <w:rsid w:val="005F1CED"/>
    <w:rsid w:val="0060246C"/>
    <w:rsid w:val="00627AE7"/>
    <w:rsid w:val="00663E73"/>
    <w:rsid w:val="00682E32"/>
    <w:rsid w:val="00690639"/>
    <w:rsid w:val="006A0923"/>
    <w:rsid w:val="006B0140"/>
    <w:rsid w:val="006C3E2F"/>
    <w:rsid w:val="006D4D67"/>
    <w:rsid w:val="006D7EFE"/>
    <w:rsid w:val="006F59D0"/>
    <w:rsid w:val="007539FF"/>
    <w:rsid w:val="0076353C"/>
    <w:rsid w:val="00773E1A"/>
    <w:rsid w:val="00781018"/>
    <w:rsid w:val="00786CD5"/>
    <w:rsid w:val="0078773D"/>
    <w:rsid w:val="00796637"/>
    <w:rsid w:val="007B7A2E"/>
    <w:rsid w:val="007C78F8"/>
    <w:rsid w:val="007D510F"/>
    <w:rsid w:val="007E09CE"/>
    <w:rsid w:val="007E19D4"/>
    <w:rsid w:val="00823116"/>
    <w:rsid w:val="0083520F"/>
    <w:rsid w:val="008465C6"/>
    <w:rsid w:val="008605A9"/>
    <w:rsid w:val="008738A5"/>
    <w:rsid w:val="008749A0"/>
    <w:rsid w:val="008B596E"/>
    <w:rsid w:val="008E1AD5"/>
    <w:rsid w:val="008E3A93"/>
    <w:rsid w:val="008E558F"/>
    <w:rsid w:val="009102F1"/>
    <w:rsid w:val="0091724F"/>
    <w:rsid w:val="0092741D"/>
    <w:rsid w:val="0094370E"/>
    <w:rsid w:val="00966362"/>
    <w:rsid w:val="00971EDD"/>
    <w:rsid w:val="00990EF3"/>
    <w:rsid w:val="009918BE"/>
    <w:rsid w:val="009C46AC"/>
    <w:rsid w:val="009D6732"/>
    <w:rsid w:val="00A03AAB"/>
    <w:rsid w:val="00A11FB1"/>
    <w:rsid w:val="00A31FF0"/>
    <w:rsid w:val="00A46CB2"/>
    <w:rsid w:val="00A62E5A"/>
    <w:rsid w:val="00A6551C"/>
    <w:rsid w:val="00A8491E"/>
    <w:rsid w:val="00A96F4A"/>
    <w:rsid w:val="00AA11E6"/>
    <w:rsid w:val="00AA42D2"/>
    <w:rsid w:val="00AC2D18"/>
    <w:rsid w:val="00AF6D03"/>
    <w:rsid w:val="00AF7668"/>
    <w:rsid w:val="00B00CC8"/>
    <w:rsid w:val="00B0737B"/>
    <w:rsid w:val="00B16E0A"/>
    <w:rsid w:val="00B25191"/>
    <w:rsid w:val="00B46093"/>
    <w:rsid w:val="00B47351"/>
    <w:rsid w:val="00B50691"/>
    <w:rsid w:val="00B644E7"/>
    <w:rsid w:val="00B77E8F"/>
    <w:rsid w:val="00B83702"/>
    <w:rsid w:val="00B91038"/>
    <w:rsid w:val="00B94EA0"/>
    <w:rsid w:val="00BA5FE4"/>
    <w:rsid w:val="00BB4395"/>
    <w:rsid w:val="00BB6C87"/>
    <w:rsid w:val="00BC532A"/>
    <w:rsid w:val="00BF1A94"/>
    <w:rsid w:val="00C13899"/>
    <w:rsid w:val="00C21740"/>
    <w:rsid w:val="00C22837"/>
    <w:rsid w:val="00C3169D"/>
    <w:rsid w:val="00C474A0"/>
    <w:rsid w:val="00C604A0"/>
    <w:rsid w:val="00C66375"/>
    <w:rsid w:val="00C7099F"/>
    <w:rsid w:val="00C72405"/>
    <w:rsid w:val="00C760D2"/>
    <w:rsid w:val="00C90B3E"/>
    <w:rsid w:val="00CB776A"/>
    <w:rsid w:val="00CD11F6"/>
    <w:rsid w:val="00CD3E0F"/>
    <w:rsid w:val="00CE22A7"/>
    <w:rsid w:val="00D078E6"/>
    <w:rsid w:val="00D207F8"/>
    <w:rsid w:val="00D4233F"/>
    <w:rsid w:val="00D446C5"/>
    <w:rsid w:val="00D55AE6"/>
    <w:rsid w:val="00D75661"/>
    <w:rsid w:val="00DA33C5"/>
    <w:rsid w:val="00DD26AD"/>
    <w:rsid w:val="00DF3B8A"/>
    <w:rsid w:val="00E001DE"/>
    <w:rsid w:val="00E020F5"/>
    <w:rsid w:val="00E532C2"/>
    <w:rsid w:val="00E927A5"/>
    <w:rsid w:val="00E9287D"/>
    <w:rsid w:val="00EA26EC"/>
    <w:rsid w:val="00EA28BF"/>
    <w:rsid w:val="00EC11F1"/>
    <w:rsid w:val="00EF0CEB"/>
    <w:rsid w:val="00F156F5"/>
    <w:rsid w:val="00F16221"/>
    <w:rsid w:val="00F33F5A"/>
    <w:rsid w:val="00F5002D"/>
    <w:rsid w:val="00F5786A"/>
    <w:rsid w:val="00F76767"/>
    <w:rsid w:val="00F77728"/>
    <w:rsid w:val="00F80268"/>
    <w:rsid w:val="00F82E19"/>
    <w:rsid w:val="00FB33C5"/>
    <w:rsid w:val="00FB4F0F"/>
    <w:rsid w:val="00FF3DA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43C471"/>
  <w15:docId w15:val="{46FE53FD-E0E2-4F2F-8AC2-1D9DC9C22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entury Gothic" w:hAnsi="Century Gothic"/>
      <w:szCs w:val="22"/>
      <w:lang w:eastAsia="en-US"/>
    </w:rPr>
  </w:style>
  <w:style w:type="paragraph" w:styleId="Heading1">
    <w:name w:val="heading 1"/>
    <w:aliases w:val="H1,Section Heading,DEFS &amp; INTERPS HEADING,Main Heading,h1,Heading 1(Report Only),h1 chapter heading,H11,H12,H111,H13,H112,H14,H113,H15,H114,H16,H115,H17,H116,H18,H117,H19,H118,H110,H119,H120,H1110,H121,H1111,H131,H1121,H141,H1131,H151,H1141,R1"/>
    <w:basedOn w:val="Normal"/>
    <w:next w:val="Normal"/>
    <w:qFormat/>
    <w:pPr>
      <w:keepNext/>
      <w:spacing w:before="240" w:after="60"/>
      <w:outlineLvl w:val="0"/>
    </w:pPr>
    <w:rPr>
      <w:rFonts w:cs="Arial"/>
      <w:b/>
      <w:bCs/>
      <w:caps/>
      <w:kern w:val="32"/>
      <w:sz w:val="26"/>
      <w:szCs w:val="28"/>
    </w:rPr>
  </w:style>
  <w:style w:type="paragraph" w:styleId="Heading2">
    <w:name w:val="heading 2"/>
    <w:basedOn w:val="Normal"/>
    <w:next w:val="Normal"/>
    <w:qFormat/>
    <w:pPr>
      <w:keepNext/>
      <w:spacing w:before="240" w:after="60"/>
      <w:outlineLvl w:val="1"/>
    </w:pPr>
    <w:rPr>
      <w:rFonts w:ascii="Arial" w:hAnsi="Arial" w:cs="Arial"/>
      <w:b/>
      <w:bCs/>
      <w:iCs/>
      <w:caps/>
    </w:rPr>
  </w:style>
  <w:style w:type="paragraph" w:styleId="Heading3">
    <w:name w:val="heading 3"/>
    <w:basedOn w:val="Normal"/>
    <w:next w:val="Normal"/>
    <w:qFormat/>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153"/>
        <w:tab w:val="right" w:pos="8306"/>
      </w:tabs>
      <w:spacing w:after="1134"/>
    </w:pPr>
  </w:style>
  <w:style w:type="paragraph" w:styleId="Footer">
    <w:name w:val="footer"/>
    <w:basedOn w:val="Normal"/>
    <w:link w:val="FooterChar"/>
    <w:uiPriority w:val="99"/>
    <w:pPr>
      <w:tabs>
        <w:tab w:val="center" w:pos="4153"/>
        <w:tab w:val="right" w:pos="8306"/>
      </w:tabs>
    </w:pPr>
  </w:style>
  <w:style w:type="character" w:styleId="PageNumber">
    <w:name w:val="page number"/>
    <w:rPr>
      <w:rFonts w:ascii="Century Gothic" w:hAnsi="Century Gothic"/>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ListNumber">
    <w:name w:val="List Number"/>
    <w:basedOn w:val="Normal"/>
    <w:pPr>
      <w:numPr>
        <w:numId w:val="1"/>
      </w:numPr>
    </w:pPr>
  </w:style>
  <w:style w:type="paragraph" w:customStyle="1" w:styleId="FSNoNumberL1">
    <w:name w:val="FS No Number L1"/>
    <w:basedOn w:val="FSNumberL1"/>
    <w:rsid w:val="00C22837"/>
    <w:pPr>
      <w:numPr>
        <w:numId w:val="0"/>
      </w:numPr>
      <w:ind w:left="851"/>
    </w:pPr>
  </w:style>
  <w:style w:type="paragraph" w:customStyle="1" w:styleId="FSNoNumberL2">
    <w:name w:val="FS No Number L2"/>
    <w:basedOn w:val="FSNoNumberL1"/>
    <w:rsid w:val="00C22837"/>
    <w:pPr>
      <w:ind w:left="1701"/>
    </w:pPr>
  </w:style>
  <w:style w:type="paragraph" w:styleId="ListBullet">
    <w:name w:val="List Bullet"/>
    <w:basedOn w:val="Normal"/>
    <w:autoRedefine/>
  </w:style>
  <w:style w:type="paragraph" w:customStyle="1" w:styleId="FSNoNumberL3">
    <w:name w:val="FS No Number L3"/>
    <w:basedOn w:val="FSNoNumberL2"/>
    <w:rsid w:val="00C22837"/>
    <w:pPr>
      <w:ind w:left="2552"/>
    </w:pPr>
  </w:style>
  <w:style w:type="paragraph" w:styleId="BodyText">
    <w:name w:val="Body Text"/>
    <w:basedOn w:val="Normal"/>
    <w:pPr>
      <w:spacing w:after="220"/>
    </w:pPr>
  </w:style>
  <w:style w:type="paragraph" w:styleId="Title">
    <w:name w:val="Title"/>
    <w:basedOn w:val="Normal"/>
    <w:pPr>
      <w:spacing w:after="220"/>
      <w:outlineLvl w:val="0"/>
    </w:pPr>
    <w:rPr>
      <w:rFonts w:cs="Arial"/>
      <w:b/>
      <w:bCs/>
      <w:kern w:val="28"/>
    </w:rPr>
  </w:style>
  <w:style w:type="paragraph" w:customStyle="1" w:styleId="FSSection">
    <w:name w:val="FS Section"/>
    <w:next w:val="FSBodyText"/>
    <w:rsid w:val="00C22837"/>
    <w:pPr>
      <w:pBdr>
        <w:bottom w:val="single" w:sz="4" w:space="1" w:color="auto"/>
      </w:pBdr>
      <w:spacing w:before="120" w:after="120"/>
      <w:outlineLvl w:val="0"/>
    </w:pPr>
    <w:rPr>
      <w:rFonts w:ascii="Century Gothic" w:hAnsi="Century Gothic"/>
      <w:b/>
      <w:caps/>
      <w:sz w:val="28"/>
      <w:szCs w:val="22"/>
      <w:lang w:eastAsia="en-US"/>
    </w:rPr>
  </w:style>
  <w:style w:type="character" w:styleId="Hyperlink">
    <w:name w:val="Hyperlink"/>
    <w:rPr>
      <w:color w:val="0000FF"/>
      <w:u w:val="single"/>
    </w:rPr>
  </w:style>
  <w:style w:type="paragraph" w:customStyle="1" w:styleId="FSBodyText">
    <w:name w:val="FS Body Text"/>
    <w:rsid w:val="005F1CED"/>
    <w:pPr>
      <w:spacing w:after="220"/>
    </w:pPr>
    <w:rPr>
      <w:rFonts w:ascii="Century Gothic" w:hAnsi="Century Gothic"/>
      <w:szCs w:val="22"/>
      <w:lang w:eastAsia="en-US"/>
    </w:rPr>
  </w:style>
  <w:style w:type="paragraph" w:customStyle="1" w:styleId="FSBullet">
    <w:name w:val="FS Bullet"/>
    <w:qFormat/>
    <w:rsid w:val="00C474A0"/>
    <w:pPr>
      <w:numPr>
        <w:numId w:val="3"/>
      </w:numPr>
      <w:spacing w:after="220"/>
    </w:pPr>
    <w:rPr>
      <w:rFonts w:ascii="Century Gothic" w:hAnsi="Century Gothic"/>
      <w:szCs w:val="22"/>
      <w:lang w:eastAsia="en-US"/>
    </w:rPr>
  </w:style>
  <w:style w:type="paragraph" w:customStyle="1" w:styleId="FSHeading1">
    <w:name w:val="FS Heading 1"/>
    <w:next w:val="Normal"/>
    <w:qFormat/>
    <w:rsid w:val="008E3A93"/>
    <w:pPr>
      <w:keepNext/>
      <w:spacing w:after="200"/>
      <w:outlineLvl w:val="0"/>
    </w:pPr>
    <w:rPr>
      <w:rFonts w:ascii="Century Gothic" w:hAnsi="Century Gothic" w:cs="Arial"/>
      <w:b/>
      <w:bCs/>
      <w:caps/>
      <w:kern w:val="32"/>
      <w:szCs w:val="26"/>
      <w:lang w:eastAsia="en-US"/>
    </w:rPr>
  </w:style>
  <w:style w:type="paragraph" w:customStyle="1" w:styleId="FSHeading2">
    <w:name w:val="FS Heading 2"/>
    <w:next w:val="Normal"/>
    <w:qFormat/>
    <w:rsid w:val="008E3A93"/>
    <w:pPr>
      <w:keepNext/>
      <w:spacing w:after="200"/>
      <w:outlineLvl w:val="1"/>
    </w:pPr>
    <w:rPr>
      <w:rFonts w:ascii="Century Gothic" w:hAnsi="Century Gothic" w:cs="Arial"/>
      <w:b/>
      <w:bCs/>
      <w:iCs/>
      <w:szCs w:val="22"/>
      <w:lang w:eastAsia="en-US"/>
    </w:rPr>
  </w:style>
  <w:style w:type="paragraph" w:customStyle="1" w:styleId="FSHeading3">
    <w:name w:val="FS Heading 3"/>
    <w:next w:val="Normal"/>
    <w:qFormat/>
    <w:rsid w:val="008E3A93"/>
    <w:pPr>
      <w:keepNext/>
      <w:spacing w:after="200"/>
      <w:outlineLvl w:val="2"/>
    </w:pPr>
    <w:rPr>
      <w:rFonts w:ascii="Century Gothic" w:hAnsi="Century Gothic"/>
      <w:caps/>
      <w:szCs w:val="22"/>
      <w:lang w:eastAsia="en-US"/>
    </w:rPr>
  </w:style>
  <w:style w:type="paragraph" w:customStyle="1" w:styleId="FSNumberL1">
    <w:name w:val="FS Number L1"/>
    <w:qFormat/>
    <w:rsid w:val="00135C00"/>
    <w:pPr>
      <w:numPr>
        <w:numId w:val="2"/>
      </w:numPr>
      <w:spacing w:after="220"/>
    </w:pPr>
    <w:rPr>
      <w:rFonts w:ascii="Century Gothic" w:hAnsi="Century Gothic"/>
      <w:szCs w:val="22"/>
      <w:lang w:eastAsia="en-US"/>
    </w:rPr>
  </w:style>
  <w:style w:type="paragraph" w:customStyle="1" w:styleId="FSNumberL2">
    <w:name w:val="FS Number L2"/>
    <w:basedOn w:val="FSNumberL1"/>
    <w:qFormat/>
    <w:rsid w:val="00135C00"/>
    <w:pPr>
      <w:numPr>
        <w:ilvl w:val="1"/>
      </w:numPr>
    </w:pPr>
  </w:style>
  <w:style w:type="paragraph" w:customStyle="1" w:styleId="FSNumberL3">
    <w:name w:val="FS Number L3"/>
    <w:basedOn w:val="FSNumberL2"/>
    <w:qFormat/>
    <w:rsid w:val="005A45B4"/>
    <w:pPr>
      <w:numPr>
        <w:ilvl w:val="2"/>
      </w:numPr>
    </w:pPr>
  </w:style>
  <w:style w:type="paragraph" w:customStyle="1" w:styleId="FSTitle">
    <w:name w:val="FS Title"/>
    <w:next w:val="FSBodyText"/>
    <w:rsid w:val="00C22837"/>
    <w:rPr>
      <w:rFonts w:ascii="Century Gothic" w:hAnsi="Century Gothic"/>
      <w:b/>
      <w:caps/>
      <w:kern w:val="28"/>
      <w:szCs w:val="22"/>
      <w:lang w:eastAsia="en-US"/>
    </w:rPr>
  </w:style>
  <w:style w:type="paragraph" w:customStyle="1" w:styleId="FSNumberL4">
    <w:name w:val="FS Number L4"/>
    <w:basedOn w:val="Normal"/>
    <w:qFormat/>
    <w:rsid w:val="00B77E8F"/>
    <w:pPr>
      <w:numPr>
        <w:ilvl w:val="3"/>
        <w:numId w:val="2"/>
      </w:numPr>
      <w:spacing w:after="220"/>
    </w:pPr>
  </w:style>
  <w:style w:type="paragraph" w:customStyle="1" w:styleId="FSNoNumberL4">
    <w:name w:val="FS No Number L4"/>
    <w:basedOn w:val="FSNumberL3"/>
    <w:rsid w:val="005A45B4"/>
    <w:pPr>
      <w:numPr>
        <w:ilvl w:val="0"/>
        <w:numId w:val="0"/>
      </w:numPr>
      <w:ind w:left="3403"/>
    </w:pPr>
  </w:style>
  <w:style w:type="paragraph" w:styleId="Quote">
    <w:name w:val="Quote"/>
    <w:basedOn w:val="Normal"/>
    <w:link w:val="QuoteChar"/>
    <w:qFormat/>
    <w:rsid w:val="00BC532A"/>
    <w:pPr>
      <w:widowControl w:val="0"/>
      <w:autoSpaceDE w:val="0"/>
      <w:autoSpaceDN w:val="0"/>
      <w:spacing w:after="200"/>
      <w:ind w:left="1701" w:right="567"/>
      <w:outlineLvl w:val="2"/>
    </w:pPr>
    <w:rPr>
      <w:rFonts w:cs="Arial"/>
      <w:i/>
      <w:sz w:val="18"/>
      <w:lang w:val="en-US"/>
    </w:rPr>
  </w:style>
  <w:style w:type="character" w:customStyle="1" w:styleId="QuoteChar">
    <w:name w:val="Quote Char"/>
    <w:link w:val="Quote"/>
    <w:rsid w:val="00BC532A"/>
    <w:rPr>
      <w:rFonts w:ascii="Century Gothic" w:hAnsi="Century Gothic" w:cs="Arial"/>
      <w:i/>
      <w:sz w:val="18"/>
      <w:szCs w:val="22"/>
      <w:lang w:val="en-US" w:eastAsia="en-US"/>
    </w:rPr>
  </w:style>
  <w:style w:type="numbering" w:customStyle="1" w:styleId="QuoteParaNums">
    <w:name w:val="Quote Para Nums"/>
    <w:rsid w:val="00786CD5"/>
    <w:pPr>
      <w:numPr>
        <w:numId w:val="4"/>
      </w:numPr>
    </w:pPr>
  </w:style>
  <w:style w:type="paragraph" w:customStyle="1" w:styleId="QuoteParagraphNumbers">
    <w:name w:val="Quote Paragraph Numbers"/>
    <w:basedOn w:val="Quote"/>
    <w:qFormat/>
    <w:rsid w:val="00786CD5"/>
    <w:pPr>
      <w:numPr>
        <w:numId w:val="5"/>
      </w:numPr>
    </w:pPr>
  </w:style>
  <w:style w:type="paragraph" w:customStyle="1" w:styleId="DeedLevel1">
    <w:name w:val="Deed Level 1"/>
    <w:basedOn w:val="Normal"/>
    <w:link w:val="DeedLevel1CharChar"/>
    <w:qFormat/>
    <w:rsid w:val="006B0140"/>
    <w:pPr>
      <w:numPr>
        <w:ilvl w:val="1"/>
        <w:numId w:val="7"/>
      </w:numPr>
      <w:tabs>
        <w:tab w:val="num" w:pos="360"/>
        <w:tab w:val="num" w:pos="851"/>
        <w:tab w:val="num" w:pos="1440"/>
        <w:tab w:val="num" w:pos="1571"/>
        <w:tab w:val="num" w:pos="1931"/>
        <w:tab w:val="num" w:pos="3141"/>
        <w:tab w:val="num" w:pos="3403"/>
      </w:tabs>
      <w:spacing w:after="200" w:line="288" w:lineRule="auto"/>
      <w:ind w:left="851" w:hanging="851"/>
      <w:outlineLvl w:val="2"/>
    </w:pPr>
    <w:rPr>
      <w:kern w:val="28"/>
      <w:lang w:val="en-AU"/>
    </w:rPr>
  </w:style>
  <w:style w:type="paragraph" w:customStyle="1" w:styleId="tablecom">
    <w:name w:val="table_com"/>
    <w:basedOn w:val="Normal"/>
    <w:uiPriority w:val="99"/>
    <w:rsid w:val="006B0140"/>
    <w:pPr>
      <w:tabs>
        <w:tab w:val="left" w:pos="2900"/>
      </w:tabs>
      <w:suppressAutoHyphens/>
      <w:overflowPunct w:val="0"/>
      <w:autoSpaceDE w:val="0"/>
      <w:autoSpaceDN w:val="0"/>
      <w:adjustRightInd w:val="0"/>
      <w:spacing w:before="60" w:line="220" w:lineRule="exact"/>
      <w:jc w:val="both"/>
      <w:textAlignment w:val="baseline"/>
    </w:pPr>
    <w:rPr>
      <w:kern w:val="28"/>
      <w:szCs w:val="20"/>
      <w:lang w:val="en-GB" w:eastAsia="ja-JP"/>
    </w:rPr>
  </w:style>
  <w:style w:type="paragraph" w:customStyle="1" w:styleId="DeedLevel2">
    <w:name w:val="Deed Level 2"/>
    <w:basedOn w:val="DeedLevel1"/>
    <w:qFormat/>
    <w:rsid w:val="006B0140"/>
    <w:pPr>
      <w:numPr>
        <w:ilvl w:val="2"/>
      </w:numPr>
      <w:tabs>
        <w:tab w:val="clear" w:pos="1440"/>
        <w:tab w:val="clear" w:pos="1571"/>
        <w:tab w:val="clear" w:pos="3141"/>
        <w:tab w:val="clear" w:pos="3403"/>
        <w:tab w:val="num" w:pos="360"/>
        <w:tab w:val="num" w:pos="851"/>
        <w:tab w:val="num" w:pos="1209"/>
        <w:tab w:val="num" w:pos="1701"/>
        <w:tab w:val="num" w:pos="2160"/>
        <w:tab w:val="num" w:pos="2422"/>
        <w:tab w:val="num" w:pos="3861"/>
        <w:tab w:val="num" w:pos="4254"/>
      </w:tabs>
      <w:ind w:left="1701" w:hanging="850"/>
    </w:pPr>
  </w:style>
  <w:style w:type="character" w:customStyle="1" w:styleId="DeedLevel1CharChar">
    <w:name w:val="Deed Level 1 Char Char"/>
    <w:link w:val="DeedLevel1"/>
    <w:locked/>
    <w:rsid w:val="006B0140"/>
    <w:rPr>
      <w:rFonts w:ascii="Century Gothic" w:hAnsi="Century Gothic"/>
      <w:kern w:val="28"/>
      <w:szCs w:val="22"/>
      <w:lang w:val="en-AU" w:eastAsia="en-US"/>
    </w:rPr>
  </w:style>
  <w:style w:type="paragraph" w:customStyle="1" w:styleId="Party">
    <w:name w:val="Party"/>
    <w:basedOn w:val="Normal"/>
    <w:rsid w:val="006B0140"/>
    <w:pPr>
      <w:keepNext/>
      <w:spacing w:after="60"/>
      <w:ind w:left="2160"/>
    </w:pPr>
    <w:rPr>
      <w:b/>
      <w:kern w:val="28"/>
      <w:sz w:val="26"/>
      <w:lang w:val="en-AU"/>
    </w:rPr>
  </w:style>
  <w:style w:type="paragraph" w:customStyle="1" w:styleId="Relationship">
    <w:name w:val="Relationship"/>
    <w:basedOn w:val="Normal"/>
    <w:next w:val="Normal"/>
    <w:rsid w:val="006B0140"/>
    <w:pPr>
      <w:keepNext/>
      <w:spacing w:after="200"/>
      <w:ind w:left="2160"/>
    </w:pPr>
    <w:rPr>
      <w:kern w:val="28"/>
      <w:sz w:val="22"/>
      <w:lang w:val="en-AU"/>
    </w:rPr>
  </w:style>
  <w:style w:type="paragraph" w:styleId="ListParagraph">
    <w:name w:val="List Paragraph"/>
    <w:basedOn w:val="Normal"/>
    <w:uiPriority w:val="1"/>
    <w:qFormat/>
    <w:rsid w:val="002A7C28"/>
    <w:pPr>
      <w:spacing w:after="160" w:line="259" w:lineRule="auto"/>
      <w:ind w:left="720"/>
      <w:contextualSpacing/>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2A7C28"/>
    <w:rPr>
      <w:rFonts w:ascii="Century Gothic" w:hAnsi="Century Gothic"/>
      <w:szCs w:val="22"/>
      <w:lang w:eastAsia="en-US"/>
    </w:rPr>
  </w:style>
  <w:style w:type="character" w:customStyle="1" w:styleId="FooterChar">
    <w:name w:val="Footer Char"/>
    <w:basedOn w:val="DefaultParagraphFont"/>
    <w:link w:val="Footer"/>
    <w:uiPriority w:val="99"/>
    <w:rsid w:val="002A7C28"/>
    <w:rPr>
      <w:rFonts w:ascii="Century Gothic" w:hAnsi="Century Gothic"/>
      <w:szCs w:val="22"/>
      <w:lang w:eastAsia="en-US"/>
    </w:rPr>
  </w:style>
  <w:style w:type="paragraph" w:customStyle="1" w:styleId="DeedLevel3">
    <w:name w:val="Deed Level 3"/>
    <w:basedOn w:val="Normal"/>
    <w:qFormat/>
    <w:rsid w:val="002A7C28"/>
    <w:pPr>
      <w:spacing w:after="200" w:line="288" w:lineRule="auto"/>
      <w:outlineLvl w:val="4"/>
    </w:pPr>
    <w:rPr>
      <w:kern w:val="2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r:\ford%20sumner\templates\Blank%20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609D86819542F047AAEB259E12C39129" ma:contentTypeVersion="15" ma:contentTypeDescription="Create a new document." ma:contentTypeScope="" ma:versionID="3bb45070122d95750caf05f5871c2b97">
  <xsd:schema xmlns:xsd="http://www.w3.org/2001/XMLSchema" xmlns:xs="http://www.w3.org/2001/XMLSchema" xmlns:p="http://schemas.microsoft.com/office/2006/metadata/properties" xmlns:ns2="c2ce4d66-1018-49c6-82b7-0f8532a8d394" xmlns:ns3="e0d3c8de-22e2-4a31-8e51-cf7bbb19f817" targetNamespace="http://schemas.microsoft.com/office/2006/metadata/properties" ma:root="true" ma:fieldsID="0b91b04705939826dfe203e8aa76c100" ns2:_="" ns3:_="">
    <xsd:import namespace="c2ce4d66-1018-49c6-82b7-0f8532a8d394"/>
    <xsd:import namespace="e0d3c8de-22e2-4a31-8e51-cf7bbb19f81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ce4d66-1018-49c6-82b7-0f8532a8d39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ac2bd97c-6298-4c07-aec4-7b3814e42142}" ma:internalName="TaxCatchAll" ma:showField="CatchAllData" ma:web="c2ce4d66-1018-49c6-82b7-0f8532a8d394">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d3c8de-22e2-4a31-8e51-cf7bbb19f8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da83c20-1dcc-421a-b7e7-935e9f32040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c2ce4d66-1018-49c6-82b7-0f8532a8d394">FSX2ZW2JURRY-41721583-1730322</_dlc_DocId>
    <_dlc_DocIdUrl xmlns="c2ce4d66-1018-49c6-82b7-0f8532a8d394">
      <Url>https://fordsumnerlawyers.sharepoint.com/sites/Clients/_layouts/15/DocIdRedir.aspx?ID=FSX2ZW2JURRY-41721583-1730322</Url>
      <Description>FSX2ZW2JURRY-41721583-1730322</Description>
    </_dlc_DocIdUrl>
    <lcf76f155ced4ddcb4097134ff3c332f xmlns="e0d3c8de-22e2-4a31-8e51-cf7bbb19f817">
      <Terms xmlns="http://schemas.microsoft.com/office/infopath/2007/PartnerControls"/>
    </lcf76f155ced4ddcb4097134ff3c332f>
    <TaxCatchAll xmlns="c2ce4d66-1018-49c6-82b7-0f8532a8d394" xsi:nil="true"/>
  </documentManagement>
</p:properties>
</file>

<file path=customXml/itemProps1.xml><?xml version="1.0" encoding="utf-8"?>
<ds:datastoreItem xmlns:ds="http://schemas.openxmlformats.org/officeDocument/2006/customXml" ds:itemID="{C585EEAB-D32E-4B9C-AE02-66AB749D96B6}">
  <ds:schemaRefs>
    <ds:schemaRef ds:uri="http://schemas.microsoft.com/sharepoint/v3/contenttype/forms"/>
  </ds:schemaRefs>
</ds:datastoreItem>
</file>

<file path=customXml/itemProps2.xml><?xml version="1.0" encoding="utf-8"?>
<ds:datastoreItem xmlns:ds="http://schemas.openxmlformats.org/officeDocument/2006/customXml" ds:itemID="{8A8CB680-84F0-443D-9B50-C57EE544FFE0}">
  <ds:schemaRefs>
    <ds:schemaRef ds:uri="http://schemas.openxmlformats.org/officeDocument/2006/bibliography"/>
  </ds:schemaRefs>
</ds:datastoreItem>
</file>

<file path=customXml/itemProps3.xml><?xml version="1.0" encoding="utf-8"?>
<ds:datastoreItem xmlns:ds="http://schemas.openxmlformats.org/officeDocument/2006/customXml" ds:itemID="{E2F460A8-7621-44B7-AB05-6290D401DCFE}">
  <ds:schemaRefs>
    <ds:schemaRef ds:uri="http://schemas.microsoft.com/sharepoint/events"/>
  </ds:schemaRefs>
</ds:datastoreItem>
</file>

<file path=customXml/itemProps4.xml><?xml version="1.0" encoding="utf-8"?>
<ds:datastoreItem xmlns:ds="http://schemas.openxmlformats.org/officeDocument/2006/customXml" ds:itemID="{169A4394-4588-4B9A-85FB-6324D05F90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ce4d66-1018-49c6-82b7-0f8532a8d394"/>
    <ds:schemaRef ds:uri="e0d3c8de-22e2-4a31-8e51-cf7bbb19f8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A000CEC-E43E-4C8C-9E40-BBECEB7ED120}">
  <ds:schemaRefs>
    <ds:schemaRef ds:uri="http://schemas.microsoft.com/office/2006/metadata/properties"/>
    <ds:schemaRef ds:uri="http://schemas.microsoft.com/office/infopath/2007/PartnerControls"/>
    <ds:schemaRef ds:uri="c2ce4d66-1018-49c6-82b7-0f8532a8d394"/>
    <ds:schemaRef ds:uri="e0d3c8de-22e2-4a31-8e51-cf7bbb19f817"/>
  </ds:schemaRefs>
</ds:datastoreItem>
</file>

<file path=docProps/app.xml><?xml version="1.0" encoding="utf-8"?>
<Properties xmlns="http://schemas.openxmlformats.org/officeDocument/2006/extended-properties" xmlns:vt="http://schemas.openxmlformats.org/officeDocument/2006/docPropsVTypes">
  <Template>Blank Document</Template>
  <TotalTime>12</TotalTime>
  <Pages>10</Pages>
  <Words>5612</Words>
  <Characters>28346</Characters>
  <Application>Microsoft Office Word</Application>
  <DocSecurity>0</DocSecurity>
  <Lines>603</Lines>
  <Paragraphs>300</Paragraphs>
  <ScaleCrop>false</ScaleCrop>
  <HeadingPairs>
    <vt:vector size="2" baseType="variant">
      <vt:variant>
        <vt:lpstr>Title</vt:lpstr>
      </vt:variant>
      <vt:variant>
        <vt:i4>1</vt:i4>
      </vt:variant>
    </vt:vector>
  </HeadingPairs>
  <TitlesOfParts>
    <vt:vector size="1" baseType="lpstr">
      <vt:lpstr>	Our Ref</vt:lpstr>
    </vt:vector>
  </TitlesOfParts>
  <Company>easyPC Computer Rentals Ltd.</Company>
  <LinksUpToDate>false</LinksUpToDate>
  <CharactersWithSpaces>33658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dc:title>
  <dc:creator>Ange Penney</dc:creator>
  <cp:lastModifiedBy>Lucy Aitken</cp:lastModifiedBy>
  <cp:revision>13</cp:revision>
  <cp:lastPrinted>2009-08-26T03:58:00Z</cp:lastPrinted>
  <dcterms:created xsi:type="dcterms:W3CDTF">2023-02-02T03:02:00Z</dcterms:created>
  <dcterms:modified xsi:type="dcterms:W3CDTF">2023-02-02T03:20:00Z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raft">
    <vt:bool>false</vt:bool>
  </property>
  <property fmtid="{D5CDD505-2E9C-101B-9397-08002B2CF9AE}" pid="3" name="ContentTypeId">
    <vt:lpwstr>0x010100609D86819542F047AAEB259E12C39129</vt:lpwstr>
  </property>
  <property fmtid="{D5CDD505-2E9C-101B-9397-08002B2CF9AE}" pid="4" name="Order">
    <vt:r8>945900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dlc_DocIdItemGuid">
    <vt:lpwstr>ee111ec0-5999-4b37-bca2-155d659e912b</vt:lpwstr>
  </property>
</Properties>
</file>